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5F" w:rsidRPr="00336A5F" w:rsidRDefault="00336A5F" w:rsidP="00336A5F">
      <w:pPr>
        <w:shd w:val="clear" w:color="auto" w:fill="FFFFFF"/>
        <w:spacing w:after="210" w:line="312" w:lineRule="atLeast"/>
        <w:jc w:val="center"/>
        <w:textAlignment w:val="baseline"/>
        <w:outlineLvl w:val="2"/>
        <w:rPr>
          <w:rFonts w:ascii="Times New Roman" w:eastAsia="Times New Roman" w:hAnsi="Times New Roman" w:cs="Times New Roman"/>
          <w:b/>
          <w:color w:val="0043BD"/>
          <w:sz w:val="36"/>
          <w:szCs w:val="36"/>
          <w:lang w:eastAsia="ru-RU"/>
        </w:rPr>
      </w:pPr>
      <w:r w:rsidRPr="00336A5F">
        <w:rPr>
          <w:rFonts w:ascii="Times New Roman" w:eastAsia="Times New Roman" w:hAnsi="Times New Roman" w:cs="Times New Roman"/>
          <w:b/>
          <w:color w:val="0043BD"/>
          <w:sz w:val="36"/>
          <w:szCs w:val="36"/>
          <w:lang w:eastAsia="ru-RU"/>
        </w:rPr>
        <w:t>Сохранение жизни и здоровья детей – главная обязанность взрослых!!!!</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Подавайте детям собственный пример правильного поведения в быту, на улицах и дорогах города.</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Pr>
          <w:rFonts w:ascii="Times New Roman" w:eastAsia="Times New Roman" w:hAnsi="Times New Roman" w:cs="Times New Roman"/>
          <w:color w:val="444444"/>
          <w:sz w:val="36"/>
          <w:szCs w:val="36"/>
          <w:lang w:eastAsia="ru-RU"/>
        </w:rPr>
        <w:t xml:space="preserve">С началом летних, осенних, зимних, весенних </w:t>
      </w:r>
      <w:r w:rsidRPr="00336A5F">
        <w:rPr>
          <w:rFonts w:ascii="Times New Roman" w:eastAsia="Times New Roman" w:hAnsi="Times New Roman" w:cs="Times New Roman"/>
          <w:color w:val="444444"/>
          <w:sz w:val="36"/>
          <w:szCs w:val="36"/>
          <w:lang w:eastAsia="ru-RU"/>
        </w:rPr>
        <w:t xml:space="preserve"> каникул, наших детей подстерегает повышенная опасность на дорогах, у водоёмов, в лесу, на игровых площадках, во дворах.</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336A5F" w:rsidRPr="00336A5F" w:rsidRDefault="00336A5F" w:rsidP="00336A5F">
      <w:pPr>
        <w:numPr>
          <w:ilvl w:val="0"/>
          <w:numId w:val="1"/>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формируйте у детей навыки обеспечения личной безопасности;</w:t>
      </w:r>
    </w:p>
    <w:p w:rsidR="00336A5F" w:rsidRPr="00336A5F" w:rsidRDefault="00336A5F" w:rsidP="00336A5F">
      <w:pPr>
        <w:numPr>
          <w:ilvl w:val="0"/>
          <w:numId w:val="1"/>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проведите с детьми с детьми индивидуальные беседы, объяснив важные правила, соблюдение которых поможет сохранить жизнь;</w:t>
      </w:r>
    </w:p>
    <w:p w:rsidR="00336A5F" w:rsidRPr="00336A5F" w:rsidRDefault="00336A5F" w:rsidP="00336A5F">
      <w:pPr>
        <w:numPr>
          <w:ilvl w:val="0"/>
          <w:numId w:val="1"/>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решите проблему свободного времени детей;</w:t>
      </w:r>
    </w:p>
    <w:p w:rsidR="00336A5F" w:rsidRPr="00336A5F" w:rsidRDefault="00336A5F" w:rsidP="00336A5F">
      <w:pPr>
        <w:numPr>
          <w:ilvl w:val="0"/>
          <w:numId w:val="1"/>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постоянно будьте в курсе, где и с кем ваш ребёнок, контролируйте место пребывания детей;</w:t>
      </w:r>
    </w:p>
    <w:p w:rsidR="00336A5F" w:rsidRPr="00336A5F" w:rsidRDefault="00336A5F" w:rsidP="00336A5F">
      <w:pPr>
        <w:numPr>
          <w:ilvl w:val="0"/>
          <w:numId w:val="1"/>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336A5F" w:rsidRPr="00336A5F" w:rsidRDefault="00336A5F" w:rsidP="00336A5F">
      <w:pPr>
        <w:numPr>
          <w:ilvl w:val="0"/>
          <w:numId w:val="1"/>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чтобы не стать жертвой или виновником дорожно-транспортного происшествия, обучите детей правилам дорожного движения, научите их быть предельно </w:t>
      </w:r>
      <w:r w:rsidRPr="00336A5F">
        <w:rPr>
          <w:rFonts w:ascii="Times New Roman" w:eastAsia="Times New Roman" w:hAnsi="Times New Roman" w:cs="Times New Roman"/>
          <w:color w:val="444444"/>
          <w:sz w:val="36"/>
          <w:szCs w:val="36"/>
          <w:lang w:eastAsia="ru-RU"/>
        </w:rPr>
        <w:lastRenderedPageBreak/>
        <w:t>внимательными на дороге и в общественном транспорте;</w:t>
      </w:r>
    </w:p>
    <w:p w:rsidR="00336A5F" w:rsidRPr="00336A5F" w:rsidRDefault="00336A5F" w:rsidP="00336A5F">
      <w:pPr>
        <w:numPr>
          <w:ilvl w:val="0"/>
          <w:numId w:val="1"/>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проявляйте осторожность и соблюдайте все требования безопасности, находясь с детьми на игровой или спортивной площадке;</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Многие родители, не понимая этого, личным примером обучают детей неправильному поведению на дороге.</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4. Учите ребенка смотреть. У ребенка должен быть выработан твердый навык: прежде, чем сделать первый шаг с тротуара, он поворачивает голову и осматривает </w:t>
      </w:r>
      <w:r w:rsidRPr="00336A5F">
        <w:rPr>
          <w:rFonts w:ascii="Times New Roman" w:eastAsia="Times New Roman" w:hAnsi="Times New Roman" w:cs="Times New Roman"/>
          <w:color w:val="444444"/>
          <w:sz w:val="36"/>
          <w:szCs w:val="36"/>
          <w:lang w:eastAsia="ru-RU"/>
        </w:rPr>
        <w:lastRenderedPageBreak/>
        <w:t>дорогу во всех направлениях. Это должно быть доведено до автоматизма.</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5. Учите ребенка замечать машину. Иногда ребенок не замечает машину или мотоцикл, </w:t>
      </w:r>
      <w:proofErr w:type="gramStart"/>
      <w:r w:rsidRPr="00336A5F">
        <w:rPr>
          <w:rFonts w:ascii="Times New Roman" w:eastAsia="Times New Roman" w:hAnsi="Times New Roman" w:cs="Times New Roman"/>
          <w:color w:val="444444"/>
          <w:sz w:val="36"/>
          <w:szCs w:val="36"/>
          <w:lang w:eastAsia="ru-RU"/>
        </w:rPr>
        <w:t>находящиеся</w:t>
      </w:r>
      <w:proofErr w:type="gramEnd"/>
      <w:r w:rsidRPr="00336A5F">
        <w:rPr>
          <w:rFonts w:ascii="Times New Roman" w:eastAsia="Times New Roman" w:hAnsi="Times New Roman" w:cs="Times New Roman"/>
          <w:color w:val="444444"/>
          <w:sz w:val="36"/>
          <w:szCs w:val="36"/>
          <w:lang w:eastAsia="ru-RU"/>
        </w:rPr>
        <w:t xml:space="preserve"> вдалеке. Научите его всматриваться вдаль.</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336A5F" w:rsidRPr="00EA682B" w:rsidRDefault="00336A5F" w:rsidP="00EA682B">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336A5F" w:rsidRPr="00336A5F" w:rsidRDefault="00336A5F" w:rsidP="00336A5F">
      <w:pPr>
        <w:shd w:val="clear" w:color="auto" w:fill="FFFFFF"/>
        <w:spacing w:after="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b/>
          <w:bCs/>
          <w:color w:val="444444"/>
          <w:sz w:val="36"/>
          <w:szCs w:val="36"/>
          <w:bdr w:val="none" w:sz="0" w:space="0" w:color="auto" w:frame="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336A5F" w:rsidRPr="00336A5F" w:rsidRDefault="00336A5F" w:rsidP="00336A5F">
      <w:pPr>
        <w:shd w:val="clear" w:color="auto" w:fill="FFFFFF"/>
        <w:spacing w:after="0" w:line="312" w:lineRule="atLeast"/>
        <w:jc w:val="center"/>
        <w:textAlignment w:val="baseline"/>
        <w:rPr>
          <w:rFonts w:ascii="Times New Roman" w:eastAsia="Times New Roman" w:hAnsi="Times New Roman" w:cs="Times New Roman"/>
          <w:color w:val="FF0000"/>
          <w:sz w:val="36"/>
          <w:szCs w:val="36"/>
          <w:lang w:eastAsia="ru-RU"/>
        </w:rPr>
      </w:pPr>
      <w:r w:rsidRPr="00336A5F">
        <w:rPr>
          <w:rFonts w:ascii="Times New Roman" w:eastAsia="Times New Roman" w:hAnsi="Times New Roman" w:cs="Times New Roman"/>
          <w:b/>
          <w:bCs/>
          <w:color w:val="FF0000"/>
          <w:sz w:val="36"/>
          <w:szCs w:val="36"/>
          <w:bdr w:val="none" w:sz="0" w:space="0" w:color="auto" w:frame="1"/>
          <w:lang w:eastAsia="ru-RU"/>
        </w:rPr>
        <w:t>Правила безопасности</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Ребенка нужно научить следующим правилам безопасности при общении с посторонними:</w:t>
      </w:r>
    </w:p>
    <w:p w:rsidR="00336A5F" w:rsidRPr="00336A5F" w:rsidRDefault="00336A5F" w:rsidP="00336A5F">
      <w:pPr>
        <w:numPr>
          <w:ilvl w:val="0"/>
          <w:numId w:val="2"/>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Всегда играй в компании друзей.</w:t>
      </w:r>
    </w:p>
    <w:p w:rsidR="00336A5F" w:rsidRPr="00336A5F" w:rsidRDefault="00336A5F" w:rsidP="00336A5F">
      <w:pPr>
        <w:numPr>
          <w:ilvl w:val="0"/>
          <w:numId w:val="2"/>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lastRenderedPageBreak/>
        <w:t>Никогда не принимай подарки (сладости) от незнакомцев без разрешения родителей.</w:t>
      </w:r>
    </w:p>
    <w:p w:rsidR="00336A5F" w:rsidRPr="00336A5F" w:rsidRDefault="00336A5F" w:rsidP="00336A5F">
      <w:pPr>
        <w:numPr>
          <w:ilvl w:val="0"/>
          <w:numId w:val="2"/>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336A5F" w:rsidRPr="00336A5F" w:rsidRDefault="00336A5F" w:rsidP="00336A5F">
      <w:pPr>
        <w:numPr>
          <w:ilvl w:val="0"/>
          <w:numId w:val="2"/>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Никогда не позволяй кому-то прикасаться к тебе. Сразу расскажи об этом родителям.</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Для детей школьного возраста:</w:t>
      </w:r>
    </w:p>
    <w:p w:rsidR="00336A5F" w:rsidRPr="00336A5F" w:rsidRDefault="00336A5F" w:rsidP="00336A5F">
      <w:pPr>
        <w:numPr>
          <w:ilvl w:val="0"/>
          <w:numId w:val="3"/>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Не обсуждай своих проблем с незнакомыми и малознакомыми людьми.</w:t>
      </w:r>
    </w:p>
    <w:p w:rsidR="00336A5F" w:rsidRPr="00336A5F" w:rsidRDefault="00336A5F" w:rsidP="00336A5F">
      <w:pPr>
        <w:numPr>
          <w:ilvl w:val="0"/>
          <w:numId w:val="3"/>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Если кто-то пытается ворваться в квартиру, звони в полицию, а затем открой окно и зови на помощь.</w:t>
      </w:r>
    </w:p>
    <w:p w:rsidR="00336A5F" w:rsidRPr="00336A5F" w:rsidRDefault="00336A5F" w:rsidP="00336A5F">
      <w:pPr>
        <w:numPr>
          <w:ilvl w:val="0"/>
          <w:numId w:val="3"/>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Если люди в автомобиле спрашивают тебя, как куда-нибудь доехать, не подходи близко и не соглашайся сопровождать их.</w:t>
      </w:r>
    </w:p>
    <w:p w:rsidR="00336A5F" w:rsidRPr="00336A5F" w:rsidRDefault="00336A5F" w:rsidP="00336A5F">
      <w:pPr>
        <w:shd w:val="clear" w:color="auto" w:fill="FFFFFF"/>
        <w:spacing w:after="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b/>
          <w:bCs/>
          <w:color w:val="444444"/>
          <w:sz w:val="36"/>
          <w:szCs w:val="36"/>
          <w:bdr w:val="none" w:sz="0" w:space="0" w:color="auto" w:frame="1"/>
          <w:lang w:eastAsia="ru-RU"/>
        </w:rPr>
        <w:t>Ребенка нужно научить следующим правилам пожарной безопасности дома:</w:t>
      </w:r>
    </w:p>
    <w:p w:rsidR="00336A5F" w:rsidRPr="00336A5F" w:rsidRDefault="00336A5F" w:rsidP="00336A5F">
      <w:pPr>
        <w:numPr>
          <w:ilvl w:val="0"/>
          <w:numId w:val="4"/>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336A5F" w:rsidRPr="00336A5F" w:rsidRDefault="00336A5F" w:rsidP="00336A5F">
      <w:pPr>
        <w:numPr>
          <w:ilvl w:val="0"/>
          <w:numId w:val="4"/>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Следите за газовыми и электрическими приборами.</w:t>
      </w:r>
    </w:p>
    <w:p w:rsidR="00336A5F" w:rsidRPr="00336A5F" w:rsidRDefault="00336A5F" w:rsidP="00336A5F">
      <w:pPr>
        <w:numPr>
          <w:ilvl w:val="0"/>
          <w:numId w:val="4"/>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Не играть с легко воспламеняющимися предметами и жидкостями (спички, зажигалки, аэрозоли и т.д.);</w:t>
      </w:r>
    </w:p>
    <w:p w:rsidR="00336A5F" w:rsidRPr="00336A5F" w:rsidRDefault="00336A5F" w:rsidP="00336A5F">
      <w:pPr>
        <w:numPr>
          <w:ilvl w:val="0"/>
          <w:numId w:val="4"/>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Не поворачивать вентили газовой плиты и колонки;</w:t>
      </w:r>
    </w:p>
    <w:p w:rsidR="00336A5F" w:rsidRPr="00336A5F" w:rsidRDefault="00336A5F" w:rsidP="00336A5F">
      <w:pPr>
        <w:numPr>
          <w:ilvl w:val="0"/>
          <w:numId w:val="4"/>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Не трогать режущие и колющие предметы (ножи, ножницы, иголки и т.д.).</w:t>
      </w:r>
    </w:p>
    <w:p w:rsidR="00336A5F" w:rsidRPr="00336A5F" w:rsidRDefault="00336A5F" w:rsidP="00336A5F">
      <w:pPr>
        <w:numPr>
          <w:ilvl w:val="0"/>
          <w:numId w:val="4"/>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В случае обнаружения пожара незамедлительно звоните 01.</w:t>
      </w:r>
    </w:p>
    <w:p w:rsidR="00EA682B" w:rsidRDefault="00EA682B" w:rsidP="00EA682B">
      <w:pPr>
        <w:shd w:val="clear" w:color="auto" w:fill="FFFFFF"/>
        <w:spacing w:after="0" w:line="312" w:lineRule="atLeast"/>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Pr="00336A5F" w:rsidRDefault="00336A5F" w:rsidP="00336A5F">
      <w:pPr>
        <w:shd w:val="clear" w:color="auto" w:fill="FFFFFF"/>
        <w:spacing w:after="0" w:line="312" w:lineRule="atLeast"/>
        <w:jc w:val="center"/>
        <w:textAlignment w:val="baseline"/>
        <w:rPr>
          <w:rFonts w:ascii="Times New Roman" w:eastAsia="Times New Roman" w:hAnsi="Times New Roman" w:cs="Times New Roman"/>
          <w:color w:val="FF0000"/>
          <w:sz w:val="36"/>
          <w:szCs w:val="36"/>
          <w:lang w:eastAsia="ru-RU"/>
        </w:rPr>
      </w:pPr>
      <w:r w:rsidRPr="00336A5F">
        <w:rPr>
          <w:rFonts w:ascii="Times New Roman" w:eastAsia="Times New Roman" w:hAnsi="Times New Roman" w:cs="Times New Roman"/>
          <w:b/>
          <w:bCs/>
          <w:color w:val="FF0000"/>
          <w:sz w:val="36"/>
          <w:szCs w:val="36"/>
          <w:bdr w:val="none" w:sz="0" w:space="0" w:color="auto" w:frame="1"/>
          <w:lang w:eastAsia="ru-RU"/>
        </w:rPr>
        <w:lastRenderedPageBreak/>
        <w:t>Меры безопасного поведения при работе с Интернетом:</w:t>
      </w:r>
    </w:p>
    <w:p w:rsidR="00336A5F" w:rsidRPr="00336A5F" w:rsidRDefault="00336A5F" w:rsidP="00336A5F">
      <w:pPr>
        <w:numPr>
          <w:ilvl w:val="0"/>
          <w:numId w:val="5"/>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Объясните детям, что общаться и вести себя в социальной сети необходимо так же осторожно, как и в реальной жизни.</w:t>
      </w:r>
    </w:p>
    <w:p w:rsidR="00336A5F" w:rsidRPr="00336A5F" w:rsidRDefault="00336A5F" w:rsidP="00336A5F">
      <w:pPr>
        <w:numPr>
          <w:ilvl w:val="0"/>
          <w:numId w:val="5"/>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Запретите детям оставлять в публичном доступе или отправлять незнакомцам по почте контактную информацию (телефон, адрес).</w:t>
      </w:r>
    </w:p>
    <w:p w:rsidR="00336A5F" w:rsidRPr="00336A5F" w:rsidRDefault="00336A5F" w:rsidP="00336A5F">
      <w:pPr>
        <w:numPr>
          <w:ilvl w:val="0"/>
          <w:numId w:val="5"/>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336A5F" w:rsidRPr="00336A5F" w:rsidRDefault="00336A5F" w:rsidP="00336A5F">
      <w:pPr>
        <w:numPr>
          <w:ilvl w:val="0"/>
          <w:numId w:val="5"/>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336A5F" w:rsidRPr="00336A5F" w:rsidRDefault="00336A5F" w:rsidP="00336A5F">
      <w:pPr>
        <w:shd w:val="clear" w:color="auto" w:fill="FFFFFF"/>
        <w:spacing w:after="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b/>
          <w:bCs/>
          <w:color w:val="444444"/>
          <w:sz w:val="36"/>
          <w:szCs w:val="36"/>
          <w:bdr w:val="none" w:sz="0" w:space="0" w:color="auto" w:frame="1"/>
          <w:lang w:eastAsia="ru-RU"/>
        </w:rPr>
        <w:t>Родителям можно посоветовать следующее: </w:t>
      </w:r>
    </w:p>
    <w:p w:rsidR="00336A5F" w:rsidRPr="00336A5F" w:rsidRDefault="00336A5F" w:rsidP="00336A5F">
      <w:pPr>
        <w:numPr>
          <w:ilvl w:val="0"/>
          <w:numId w:val="6"/>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336A5F" w:rsidRPr="00336A5F" w:rsidRDefault="00336A5F" w:rsidP="00336A5F">
      <w:pPr>
        <w:numPr>
          <w:ilvl w:val="0"/>
          <w:numId w:val="6"/>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Научите правилам безопасности дома и на улице.</w:t>
      </w:r>
    </w:p>
    <w:p w:rsidR="00336A5F" w:rsidRPr="00336A5F" w:rsidRDefault="00336A5F" w:rsidP="00336A5F">
      <w:pPr>
        <w:numPr>
          <w:ilvl w:val="0"/>
          <w:numId w:val="6"/>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Всегда знайте, где ваши дети, и они пусть всегда знают, где вы.</w:t>
      </w:r>
    </w:p>
    <w:p w:rsidR="00336A5F" w:rsidRPr="00336A5F" w:rsidRDefault="00336A5F" w:rsidP="00336A5F">
      <w:pPr>
        <w:numPr>
          <w:ilvl w:val="0"/>
          <w:numId w:val="6"/>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Никогда не пишите имя вашего ребенка на одежде, портфеле, велосипеде.</w:t>
      </w:r>
    </w:p>
    <w:p w:rsidR="00336A5F" w:rsidRPr="00336A5F" w:rsidRDefault="00336A5F" w:rsidP="00336A5F">
      <w:pPr>
        <w:numPr>
          <w:ilvl w:val="0"/>
          <w:numId w:val="6"/>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Научите ребенка в случае, если он потерялся, ждать вас в том месте, где вы расстались, и никуда не уходить ни с кем, ни под каким предлогом.</w:t>
      </w:r>
    </w:p>
    <w:p w:rsidR="00336A5F" w:rsidRPr="00336A5F" w:rsidRDefault="00336A5F" w:rsidP="00336A5F">
      <w:pPr>
        <w:numPr>
          <w:ilvl w:val="0"/>
          <w:numId w:val="6"/>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Всегда записывайте адреса и телефоны всех друзей вашего ребенка, а также телефоны (рабочие и мобильные) их родителей.</w:t>
      </w:r>
    </w:p>
    <w:p w:rsidR="00336A5F" w:rsidRPr="00336A5F" w:rsidRDefault="00336A5F" w:rsidP="00336A5F">
      <w:pPr>
        <w:numPr>
          <w:ilvl w:val="0"/>
          <w:numId w:val="6"/>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В случае возникновения неприязни между вашим ребенком и еще кем-либо обязательно выясните ее </w:t>
      </w:r>
      <w:r w:rsidRPr="00336A5F">
        <w:rPr>
          <w:rFonts w:ascii="Times New Roman" w:eastAsia="Times New Roman" w:hAnsi="Times New Roman" w:cs="Times New Roman"/>
          <w:color w:val="444444"/>
          <w:sz w:val="36"/>
          <w:szCs w:val="36"/>
          <w:lang w:eastAsia="ru-RU"/>
        </w:rPr>
        <w:lastRenderedPageBreak/>
        <w:t>причины, постарайтесь уладить конфликт или избавьте ребенка от любого возможного контакта с источником неприязни.</w:t>
      </w:r>
    </w:p>
    <w:p w:rsidR="00336A5F" w:rsidRPr="00336A5F" w:rsidRDefault="00336A5F" w:rsidP="00336A5F">
      <w:pPr>
        <w:numPr>
          <w:ilvl w:val="0"/>
          <w:numId w:val="6"/>
        </w:numPr>
        <w:shd w:val="clear" w:color="auto" w:fill="FFFFFF"/>
        <w:spacing w:after="105" w:line="312" w:lineRule="atLeast"/>
        <w:ind w:left="540"/>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EA682B" w:rsidRDefault="00EA682B"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bdr w:val="none" w:sz="0" w:space="0" w:color="auto" w:frame="1"/>
          <w:lang w:eastAsia="ru-RU"/>
        </w:rPr>
      </w:pPr>
    </w:p>
    <w:p w:rsidR="00EA682B" w:rsidRDefault="00EA682B" w:rsidP="00EA682B">
      <w:pPr>
        <w:shd w:val="clear" w:color="auto" w:fill="FFFFFF"/>
        <w:spacing w:after="0" w:line="312" w:lineRule="atLeast"/>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Pr="00336A5F" w:rsidRDefault="00336A5F" w:rsidP="00336A5F">
      <w:pPr>
        <w:shd w:val="clear" w:color="auto" w:fill="FFFFFF"/>
        <w:spacing w:after="0" w:line="312" w:lineRule="atLeast"/>
        <w:jc w:val="center"/>
        <w:textAlignment w:val="baseline"/>
        <w:rPr>
          <w:rFonts w:ascii="Times New Roman" w:eastAsia="Times New Roman" w:hAnsi="Times New Roman" w:cs="Times New Roman"/>
          <w:color w:val="FF0000"/>
          <w:sz w:val="36"/>
          <w:szCs w:val="36"/>
          <w:lang w:eastAsia="ru-RU"/>
        </w:rPr>
      </w:pPr>
      <w:r w:rsidRPr="00336A5F">
        <w:rPr>
          <w:rFonts w:ascii="Times New Roman" w:eastAsia="Times New Roman" w:hAnsi="Times New Roman" w:cs="Times New Roman"/>
          <w:b/>
          <w:bCs/>
          <w:color w:val="FF0000"/>
          <w:sz w:val="36"/>
          <w:szCs w:val="36"/>
          <w:bdr w:val="none" w:sz="0" w:space="0" w:color="auto" w:frame="1"/>
          <w:lang w:eastAsia="ru-RU"/>
        </w:rPr>
        <w:lastRenderedPageBreak/>
        <w:t>Памятка по безопасности детей (для родителей)</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1. Говорите о безопасности в доверительной манере. Не пугайте ребенка, когда говорите о правилах безопасного поведения.</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2. Развивайте у ребенка привычку говорить открыто о том, что его беспокоит или пугает. Не шутите над страхами ребенка.</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w:t>
      </w:r>
      <w:proofErr w:type="gramStart"/>
      <w:r w:rsidRPr="00336A5F">
        <w:rPr>
          <w:rFonts w:ascii="Times New Roman" w:eastAsia="Times New Roman" w:hAnsi="Times New Roman" w:cs="Times New Roman"/>
          <w:color w:val="444444"/>
          <w:sz w:val="36"/>
          <w:szCs w:val="36"/>
          <w:lang w:eastAsia="ru-RU"/>
        </w:rPr>
        <w:t>.</w:t>
      </w:r>
      <w:proofErr w:type="gramEnd"/>
      <w:r w:rsidRPr="00336A5F">
        <w:rPr>
          <w:rFonts w:ascii="Times New Roman" w:eastAsia="Times New Roman" w:hAnsi="Times New Roman" w:cs="Times New Roman"/>
          <w:color w:val="444444"/>
          <w:sz w:val="36"/>
          <w:szCs w:val="36"/>
          <w:lang w:eastAsia="ru-RU"/>
        </w:rPr>
        <w:t xml:space="preserve"> «</w:t>
      </w:r>
      <w:proofErr w:type="gramStart"/>
      <w:r w:rsidRPr="00336A5F">
        <w:rPr>
          <w:rFonts w:ascii="Times New Roman" w:eastAsia="Times New Roman" w:hAnsi="Times New Roman" w:cs="Times New Roman"/>
          <w:color w:val="444444"/>
          <w:sz w:val="36"/>
          <w:szCs w:val="36"/>
          <w:lang w:eastAsia="ru-RU"/>
        </w:rPr>
        <w:t>о</w:t>
      </w:r>
      <w:proofErr w:type="gramEnd"/>
      <w:r w:rsidRPr="00336A5F">
        <w:rPr>
          <w:rFonts w:ascii="Times New Roman" w:eastAsia="Times New Roman" w:hAnsi="Times New Roman" w:cs="Times New Roman"/>
          <w:color w:val="444444"/>
          <w:sz w:val="36"/>
          <w:szCs w:val="36"/>
          <w:lang w:eastAsia="ru-RU"/>
        </w:rPr>
        <w:t>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5. Если посторонний человек просит у ребенка помощи, ребенок должен позвать на помощь знакомых взрослых.</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lastRenderedPageBreak/>
        <w:t>8. Никогда не маркируйте одежду и вещи метками с именем ребенка. Злоумышленник может воспользоваться информацией.</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10. Выучите с ребенком наизусть Ваш адрес.</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13. В случае если на улице Вы увидите одинокого ребенка, обязательно предложите ему помощь. Спросите, не потерялся ли он.</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14. Все это лучше делать спокойно, тогда ребенок быстрее усвоит информацию и объяснит, в чем Памятка для </w:t>
      </w:r>
      <w:proofErr w:type="gramStart"/>
      <w:r w:rsidRPr="00336A5F">
        <w:rPr>
          <w:rFonts w:ascii="Times New Roman" w:eastAsia="Times New Roman" w:hAnsi="Times New Roman" w:cs="Times New Roman"/>
          <w:color w:val="444444"/>
          <w:sz w:val="36"/>
          <w:szCs w:val="36"/>
          <w:lang w:eastAsia="ru-RU"/>
        </w:rPr>
        <w:t>родителей</w:t>
      </w:r>
      <w:proofErr w:type="gramEnd"/>
      <w:r w:rsidRPr="00336A5F">
        <w:rPr>
          <w:rFonts w:ascii="Times New Roman" w:eastAsia="Times New Roman" w:hAnsi="Times New Roman" w:cs="Times New Roman"/>
          <w:color w:val="444444"/>
          <w:sz w:val="36"/>
          <w:szCs w:val="36"/>
          <w:lang w:eastAsia="ru-RU"/>
        </w:rPr>
        <w:t xml:space="preserve"> если пропал ребенок</w:t>
      </w: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0070C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0070C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0070C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0070C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0070C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0070C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0070C0"/>
          <w:sz w:val="36"/>
          <w:szCs w:val="36"/>
          <w:bdr w:val="none" w:sz="0" w:space="0" w:color="auto" w:frame="1"/>
          <w:lang w:eastAsia="ru-RU"/>
        </w:rPr>
      </w:pPr>
    </w:p>
    <w:p w:rsidR="00336A5F" w:rsidRDefault="00336A5F" w:rsidP="00336A5F">
      <w:pPr>
        <w:shd w:val="clear" w:color="auto" w:fill="FFFFFF"/>
        <w:spacing w:after="0" w:line="312" w:lineRule="atLeast"/>
        <w:jc w:val="center"/>
        <w:textAlignment w:val="baseline"/>
        <w:rPr>
          <w:rFonts w:ascii="Times New Roman" w:eastAsia="Times New Roman" w:hAnsi="Times New Roman" w:cs="Times New Roman"/>
          <w:b/>
          <w:bCs/>
          <w:color w:val="0070C0"/>
          <w:sz w:val="36"/>
          <w:szCs w:val="36"/>
          <w:bdr w:val="none" w:sz="0" w:space="0" w:color="auto" w:frame="1"/>
          <w:lang w:eastAsia="ru-RU"/>
        </w:rPr>
      </w:pPr>
    </w:p>
    <w:p w:rsidR="00EA682B" w:rsidRDefault="00EA682B" w:rsidP="00EA682B">
      <w:pPr>
        <w:shd w:val="clear" w:color="auto" w:fill="FFFFFF"/>
        <w:spacing w:after="0" w:line="312" w:lineRule="atLeast"/>
        <w:textAlignment w:val="baseline"/>
        <w:rPr>
          <w:rFonts w:ascii="Times New Roman" w:eastAsia="Times New Roman" w:hAnsi="Times New Roman" w:cs="Times New Roman"/>
          <w:b/>
          <w:bCs/>
          <w:color w:val="0070C0"/>
          <w:sz w:val="36"/>
          <w:szCs w:val="36"/>
          <w:bdr w:val="none" w:sz="0" w:space="0" w:color="auto" w:frame="1"/>
          <w:lang w:eastAsia="ru-RU"/>
        </w:rPr>
      </w:pPr>
    </w:p>
    <w:p w:rsidR="00336A5F" w:rsidRPr="00336A5F" w:rsidRDefault="00336A5F" w:rsidP="00336A5F">
      <w:pPr>
        <w:shd w:val="clear" w:color="auto" w:fill="FFFFFF"/>
        <w:spacing w:after="0" w:line="312" w:lineRule="atLeast"/>
        <w:jc w:val="center"/>
        <w:textAlignment w:val="baseline"/>
        <w:rPr>
          <w:rFonts w:ascii="Times New Roman" w:eastAsia="Times New Roman" w:hAnsi="Times New Roman" w:cs="Times New Roman"/>
          <w:color w:val="0070C0"/>
          <w:sz w:val="36"/>
          <w:szCs w:val="36"/>
          <w:lang w:eastAsia="ru-RU"/>
        </w:rPr>
      </w:pPr>
      <w:r w:rsidRPr="00336A5F">
        <w:rPr>
          <w:rFonts w:ascii="Times New Roman" w:eastAsia="Times New Roman" w:hAnsi="Times New Roman" w:cs="Times New Roman"/>
          <w:b/>
          <w:bCs/>
          <w:color w:val="0070C0"/>
          <w:sz w:val="36"/>
          <w:szCs w:val="36"/>
          <w:bdr w:val="none" w:sz="0" w:space="0" w:color="auto" w:frame="1"/>
          <w:lang w:eastAsia="ru-RU"/>
        </w:rPr>
        <w:lastRenderedPageBreak/>
        <w:t>Памятки для родителей  по обеспечению безопасности детей.</w:t>
      </w:r>
    </w:p>
    <w:p w:rsidR="00336A5F" w:rsidRPr="00336A5F" w:rsidRDefault="00336A5F" w:rsidP="00EA682B">
      <w:pPr>
        <w:shd w:val="clear" w:color="auto" w:fill="FFFFFF"/>
        <w:spacing w:after="0" w:line="312" w:lineRule="atLeast"/>
        <w:jc w:val="center"/>
        <w:textAlignment w:val="baseline"/>
        <w:rPr>
          <w:rFonts w:ascii="Times New Roman" w:eastAsia="Times New Roman" w:hAnsi="Times New Roman" w:cs="Times New Roman"/>
          <w:color w:val="FF0000"/>
          <w:sz w:val="36"/>
          <w:szCs w:val="36"/>
          <w:u w:val="single"/>
          <w:lang w:eastAsia="ru-RU"/>
        </w:rPr>
      </w:pPr>
      <w:r w:rsidRPr="00336A5F">
        <w:rPr>
          <w:rFonts w:ascii="Times New Roman" w:eastAsia="Times New Roman" w:hAnsi="Times New Roman" w:cs="Times New Roman"/>
          <w:b/>
          <w:bCs/>
          <w:color w:val="FF0000"/>
          <w:sz w:val="36"/>
          <w:szCs w:val="36"/>
          <w:u w:val="single"/>
          <w:bdr w:val="none" w:sz="0" w:space="0" w:color="auto" w:frame="1"/>
          <w:lang w:eastAsia="ru-RU"/>
        </w:rPr>
        <w:t>Дорожно-транспортные происшествия.</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w:t>
      </w:r>
      <w:proofErr w:type="gramStart"/>
      <w:r w:rsidRPr="00336A5F">
        <w:rPr>
          <w:rFonts w:ascii="Times New Roman" w:eastAsia="Times New Roman" w:hAnsi="Times New Roman" w:cs="Times New Roman"/>
          <w:color w:val="444444"/>
          <w:sz w:val="36"/>
          <w:szCs w:val="36"/>
          <w:lang w:eastAsia="ru-RU"/>
        </w:rPr>
        <w:t>на</w:t>
      </w:r>
      <w:proofErr w:type="gramEnd"/>
      <w:r w:rsidRPr="00336A5F">
        <w:rPr>
          <w:rFonts w:ascii="Times New Roman" w:eastAsia="Times New Roman" w:hAnsi="Times New Roman" w:cs="Times New Roman"/>
          <w:color w:val="444444"/>
          <w:sz w:val="36"/>
          <w:szCs w:val="36"/>
          <w:lang w:eastAsia="ru-RU"/>
        </w:rPr>
        <w:t xml:space="preserve"> нет </w:t>
      </w:r>
      <w:proofErr w:type="gramStart"/>
      <w:r w:rsidRPr="00336A5F">
        <w:rPr>
          <w:rFonts w:ascii="Times New Roman" w:eastAsia="Times New Roman" w:hAnsi="Times New Roman" w:cs="Times New Roman"/>
          <w:color w:val="444444"/>
          <w:sz w:val="36"/>
          <w:szCs w:val="36"/>
          <w:lang w:eastAsia="ru-RU"/>
        </w:rPr>
        <w:t>в</w:t>
      </w:r>
      <w:proofErr w:type="gramEnd"/>
      <w:r w:rsidRPr="00336A5F">
        <w:rPr>
          <w:rFonts w:ascii="Times New Roman" w:eastAsia="Times New Roman" w:hAnsi="Times New Roman" w:cs="Times New Roman"/>
          <w:color w:val="444444"/>
          <w:sz w:val="36"/>
          <w:szCs w:val="36"/>
          <w:lang w:eastAsia="ru-RU"/>
        </w:rPr>
        <w:t xml:space="preserve"> ту минуту, когда мама сама переведет его через дорогу на красный свет.</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336A5F">
        <w:rPr>
          <w:rFonts w:ascii="Times New Roman" w:eastAsia="Times New Roman" w:hAnsi="Times New Roman" w:cs="Times New Roman"/>
          <w:color w:val="444444"/>
          <w:sz w:val="36"/>
          <w:szCs w:val="36"/>
          <w:lang w:eastAsia="ru-RU"/>
        </w:rPr>
        <w:t>травмирования</w:t>
      </w:r>
      <w:proofErr w:type="spellEnd"/>
      <w:r w:rsidRPr="00336A5F">
        <w:rPr>
          <w:rFonts w:ascii="Times New Roman" w:eastAsia="Times New Roman" w:hAnsi="Times New Roman" w:cs="Times New Roman"/>
          <w:color w:val="444444"/>
          <w:sz w:val="36"/>
          <w:szCs w:val="36"/>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lastRenderedPageBreak/>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  Учите ребенка замечать машину. Иногда ребенок не замечает машину или мотоцикл, </w:t>
      </w:r>
      <w:proofErr w:type="gramStart"/>
      <w:r w:rsidRPr="00336A5F">
        <w:rPr>
          <w:rFonts w:ascii="Times New Roman" w:eastAsia="Times New Roman" w:hAnsi="Times New Roman" w:cs="Times New Roman"/>
          <w:color w:val="444444"/>
          <w:sz w:val="36"/>
          <w:szCs w:val="36"/>
          <w:lang w:eastAsia="ru-RU"/>
        </w:rPr>
        <w:t>находящиеся</w:t>
      </w:r>
      <w:proofErr w:type="gramEnd"/>
      <w:r w:rsidRPr="00336A5F">
        <w:rPr>
          <w:rFonts w:ascii="Times New Roman" w:eastAsia="Times New Roman" w:hAnsi="Times New Roman" w:cs="Times New Roman"/>
          <w:color w:val="444444"/>
          <w:sz w:val="36"/>
          <w:szCs w:val="36"/>
          <w:lang w:eastAsia="ru-RU"/>
        </w:rPr>
        <w:t xml:space="preserve"> вдалеке. Научите его всматриваться вдаль.</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lastRenderedPageBreak/>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Default="00336A5F"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EA682B" w:rsidRDefault="00EA682B"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bookmarkStart w:id="0" w:name="_GoBack"/>
      <w:bookmarkEnd w:id="0"/>
    </w:p>
    <w:p w:rsidR="00EA682B" w:rsidRDefault="00EA682B" w:rsidP="00336A5F">
      <w:pPr>
        <w:shd w:val="clear" w:color="auto" w:fill="FFFFFF"/>
        <w:spacing w:after="0" w:line="312" w:lineRule="atLeast"/>
        <w:jc w:val="both"/>
        <w:textAlignment w:val="baseline"/>
        <w:outlineLvl w:val="2"/>
        <w:rPr>
          <w:rFonts w:ascii="Times New Roman" w:eastAsia="Times New Roman" w:hAnsi="Times New Roman" w:cs="Times New Roman"/>
          <w:b/>
          <w:bCs/>
          <w:color w:val="FF0000"/>
          <w:sz w:val="36"/>
          <w:szCs w:val="36"/>
          <w:u w:val="single"/>
          <w:bdr w:val="none" w:sz="0" w:space="0" w:color="auto" w:frame="1"/>
          <w:lang w:eastAsia="ru-RU"/>
        </w:rPr>
      </w:pPr>
    </w:p>
    <w:p w:rsidR="00336A5F" w:rsidRPr="00336A5F" w:rsidRDefault="00336A5F" w:rsidP="00EA682B">
      <w:pPr>
        <w:shd w:val="clear" w:color="auto" w:fill="FFFFFF"/>
        <w:spacing w:after="0" w:line="312" w:lineRule="atLeast"/>
        <w:jc w:val="center"/>
        <w:textAlignment w:val="baseline"/>
        <w:outlineLvl w:val="2"/>
        <w:rPr>
          <w:rFonts w:ascii="Times New Roman" w:eastAsia="Times New Roman" w:hAnsi="Times New Roman" w:cs="Times New Roman"/>
          <w:color w:val="FF0000"/>
          <w:sz w:val="36"/>
          <w:szCs w:val="36"/>
          <w:u w:val="single"/>
          <w:lang w:eastAsia="ru-RU"/>
        </w:rPr>
      </w:pPr>
      <w:r w:rsidRPr="00336A5F">
        <w:rPr>
          <w:rFonts w:ascii="Times New Roman" w:eastAsia="Times New Roman" w:hAnsi="Times New Roman" w:cs="Times New Roman"/>
          <w:b/>
          <w:bCs/>
          <w:color w:val="FF0000"/>
          <w:sz w:val="36"/>
          <w:szCs w:val="36"/>
          <w:u w:val="single"/>
          <w:bdr w:val="none" w:sz="0" w:space="0" w:color="auto" w:frame="1"/>
          <w:lang w:eastAsia="ru-RU"/>
        </w:rPr>
        <w:lastRenderedPageBreak/>
        <w:t>Основные правила безопасного поведения на воде.</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336A5F">
        <w:rPr>
          <w:rFonts w:ascii="Times New Roman" w:eastAsia="Times New Roman" w:hAnsi="Times New Roman" w:cs="Times New Roman"/>
          <w:color w:val="444444"/>
          <w:sz w:val="36"/>
          <w:szCs w:val="36"/>
          <w:lang w:eastAsia="ru-RU"/>
        </w:rPr>
        <w:br/>
        <w:t xml:space="preserve">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w:t>
      </w:r>
      <w:proofErr w:type="gramStart"/>
      <w:r w:rsidRPr="00336A5F">
        <w:rPr>
          <w:rFonts w:ascii="Times New Roman" w:eastAsia="Times New Roman" w:hAnsi="Times New Roman" w:cs="Times New Roman"/>
          <w:color w:val="444444"/>
          <w:sz w:val="36"/>
          <w:szCs w:val="36"/>
          <w:lang w:eastAsia="ru-RU"/>
        </w:rPr>
        <w:t>другому</w:t>
      </w:r>
      <w:proofErr w:type="gramEnd"/>
      <w:r w:rsidRPr="00336A5F">
        <w:rPr>
          <w:rFonts w:ascii="Times New Roman" w:eastAsia="Times New Roman" w:hAnsi="Times New Roman" w:cs="Times New Roman"/>
          <w:color w:val="444444"/>
          <w:sz w:val="36"/>
          <w:szCs w:val="36"/>
          <w:lang w:eastAsia="ru-RU"/>
        </w:rPr>
        <w:t>.</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Чтобы избежать беды, детям необходимо строго соблюдать ряд простых правил поведения на воде.</w:t>
      </w:r>
    </w:p>
    <w:p w:rsidR="00EA682B" w:rsidRPr="00EA682B" w:rsidRDefault="00336A5F" w:rsidP="00EA682B">
      <w:pPr>
        <w:shd w:val="clear" w:color="auto" w:fill="FFFFFF"/>
        <w:spacing w:after="240" w:line="312" w:lineRule="atLeast"/>
        <w:textAlignment w:val="baseline"/>
        <w:rPr>
          <w:rFonts w:ascii="Times New Roman" w:eastAsia="Times New Roman" w:hAnsi="Times New Roman" w:cs="Times New Roman"/>
          <w:color w:val="444444"/>
          <w:sz w:val="36"/>
          <w:szCs w:val="36"/>
          <w:lang w:eastAsia="ru-RU"/>
        </w:rPr>
      </w:pPr>
      <w:proofErr w:type="gramStart"/>
      <w:r w:rsidRPr="00336A5F">
        <w:rPr>
          <w:rFonts w:ascii="Times New Roman" w:eastAsia="Times New Roman" w:hAnsi="Times New Roman" w:cs="Times New Roman"/>
          <w:color w:val="444444"/>
          <w:sz w:val="36"/>
          <w:szCs w:val="36"/>
          <w:lang w:eastAsia="ru-RU"/>
        </w:rPr>
        <w:t>• научить плавать (это главное;</w:t>
      </w:r>
      <w:r w:rsidRPr="00336A5F">
        <w:rPr>
          <w:rFonts w:ascii="Times New Roman" w:eastAsia="Times New Roman" w:hAnsi="Times New Roman" w:cs="Times New Roman"/>
          <w:color w:val="444444"/>
          <w:sz w:val="36"/>
          <w:szCs w:val="36"/>
          <w:lang w:eastAsia="ru-RU"/>
        </w:rPr>
        <w:br/>
        <w:t>• если ребенок плохо плавает — не доверяться надувным матрасам и кругам;</w:t>
      </w:r>
      <w:r w:rsidRPr="00336A5F">
        <w:rPr>
          <w:rFonts w:ascii="Times New Roman" w:eastAsia="Times New Roman" w:hAnsi="Times New Roman" w:cs="Times New Roman"/>
          <w:color w:val="444444"/>
          <w:sz w:val="36"/>
          <w:szCs w:val="36"/>
          <w:lang w:eastAsia="ru-RU"/>
        </w:rPr>
        <w:br/>
        <w:t>• паника — основная причина трагедий на воде, никогда не поддаваться панике;</w:t>
      </w:r>
      <w:r w:rsidRPr="00336A5F">
        <w:rPr>
          <w:rFonts w:ascii="Times New Roman" w:eastAsia="Times New Roman" w:hAnsi="Times New Roman" w:cs="Times New Roman"/>
          <w:color w:val="444444"/>
          <w:sz w:val="36"/>
          <w:szCs w:val="36"/>
          <w:lang w:eastAsia="ru-RU"/>
        </w:rPr>
        <w:br/>
        <w:t>• когда ребенок купается, поблизости должны быть люди;</w:t>
      </w:r>
      <w:r w:rsidRPr="00336A5F">
        <w:rPr>
          <w:rFonts w:ascii="Times New Roman" w:eastAsia="Times New Roman" w:hAnsi="Times New Roman" w:cs="Times New Roman"/>
          <w:color w:val="444444"/>
          <w:sz w:val="36"/>
          <w:szCs w:val="36"/>
          <w:lang w:eastAsia="ru-RU"/>
        </w:rPr>
        <w:br/>
        <w:t>• не заходить на глубокое место, если не умеешь плавать или плаваешь плохо;</w:t>
      </w:r>
      <w:r w:rsidRPr="00336A5F">
        <w:rPr>
          <w:rFonts w:ascii="Times New Roman" w:eastAsia="Times New Roman" w:hAnsi="Times New Roman" w:cs="Times New Roman"/>
          <w:color w:val="444444"/>
          <w:sz w:val="36"/>
          <w:szCs w:val="36"/>
          <w:lang w:eastAsia="ru-RU"/>
        </w:rPr>
        <w:br/>
        <w:t>• не ныряй в незнакомых местах;</w:t>
      </w:r>
      <w:r w:rsidRPr="00336A5F">
        <w:rPr>
          <w:rFonts w:ascii="Times New Roman" w:eastAsia="Times New Roman" w:hAnsi="Times New Roman" w:cs="Times New Roman"/>
          <w:color w:val="444444"/>
          <w:sz w:val="36"/>
          <w:szCs w:val="36"/>
          <w:lang w:eastAsia="ru-RU"/>
        </w:rPr>
        <w:br/>
        <w:t>• не заплывай за буйки;</w:t>
      </w:r>
      <w:proofErr w:type="gramEnd"/>
      <w:r w:rsidRPr="00336A5F">
        <w:rPr>
          <w:rFonts w:ascii="Times New Roman" w:eastAsia="Times New Roman" w:hAnsi="Times New Roman" w:cs="Times New Roman"/>
          <w:color w:val="444444"/>
          <w:sz w:val="36"/>
          <w:szCs w:val="36"/>
          <w:lang w:eastAsia="ru-RU"/>
        </w:rPr>
        <w:br/>
        <w:t>• нельзя выплывать на судовой ход и приближаться к судну;</w:t>
      </w:r>
      <w:r w:rsidRPr="00336A5F">
        <w:rPr>
          <w:rFonts w:ascii="Times New Roman" w:eastAsia="Times New Roman" w:hAnsi="Times New Roman" w:cs="Times New Roman"/>
          <w:color w:val="444444"/>
          <w:sz w:val="36"/>
          <w:szCs w:val="36"/>
          <w:lang w:eastAsia="ru-RU"/>
        </w:rPr>
        <w:br/>
        <w:t>• не устраивай в воде игр, связанных с захватами;</w:t>
      </w:r>
      <w:r w:rsidRPr="00336A5F">
        <w:rPr>
          <w:rFonts w:ascii="Times New Roman" w:eastAsia="Times New Roman" w:hAnsi="Times New Roman" w:cs="Times New Roman"/>
          <w:color w:val="444444"/>
          <w:sz w:val="36"/>
          <w:szCs w:val="36"/>
          <w:lang w:eastAsia="ru-RU"/>
        </w:rPr>
        <w:br/>
        <w:t>• не пытайся плавать на бревнах, досках, самодельных плотах;</w:t>
      </w:r>
      <w:r w:rsidRPr="00336A5F">
        <w:rPr>
          <w:rFonts w:ascii="Times New Roman" w:eastAsia="Times New Roman" w:hAnsi="Times New Roman" w:cs="Times New Roman"/>
          <w:color w:val="444444"/>
          <w:sz w:val="36"/>
          <w:szCs w:val="36"/>
          <w:lang w:eastAsia="ru-RU"/>
        </w:rPr>
        <w:br/>
        <w:t>• если ты решил покататься на лодке, выучи основные правила безопасного поведения в этом случае;</w:t>
      </w:r>
      <w:r w:rsidRPr="00336A5F">
        <w:rPr>
          <w:rFonts w:ascii="Times New Roman" w:eastAsia="Times New Roman" w:hAnsi="Times New Roman" w:cs="Times New Roman"/>
          <w:color w:val="444444"/>
          <w:sz w:val="36"/>
          <w:szCs w:val="36"/>
          <w:lang w:eastAsia="ru-RU"/>
        </w:rPr>
        <w:br/>
        <w:t>• необходимо уметь правильно управлять своими возможностями.</w:t>
      </w:r>
    </w:p>
    <w:p w:rsidR="00336A5F" w:rsidRPr="00336A5F" w:rsidRDefault="00336A5F" w:rsidP="00336A5F">
      <w:pPr>
        <w:shd w:val="clear" w:color="auto" w:fill="FFFFFF"/>
        <w:spacing w:after="210" w:line="312" w:lineRule="atLeast"/>
        <w:jc w:val="center"/>
        <w:textAlignment w:val="baseline"/>
        <w:outlineLvl w:val="2"/>
        <w:rPr>
          <w:rFonts w:ascii="Times New Roman" w:eastAsia="Times New Roman" w:hAnsi="Times New Roman" w:cs="Times New Roman"/>
          <w:b/>
          <w:color w:val="FF0000"/>
          <w:sz w:val="36"/>
          <w:szCs w:val="36"/>
          <w:u w:val="single"/>
          <w:lang w:eastAsia="ru-RU"/>
        </w:rPr>
      </w:pPr>
      <w:r w:rsidRPr="00336A5F">
        <w:rPr>
          <w:rFonts w:ascii="Times New Roman" w:eastAsia="Times New Roman" w:hAnsi="Times New Roman" w:cs="Times New Roman"/>
          <w:b/>
          <w:color w:val="FF0000"/>
          <w:sz w:val="36"/>
          <w:szCs w:val="36"/>
          <w:u w:val="single"/>
          <w:lang w:eastAsia="ru-RU"/>
        </w:rPr>
        <w:lastRenderedPageBreak/>
        <w:t>Противопожарная безопасность.</w:t>
      </w:r>
    </w:p>
    <w:p w:rsidR="00336A5F" w:rsidRPr="00336A5F" w:rsidRDefault="00336A5F" w:rsidP="00336A5F">
      <w:pPr>
        <w:pStyle w:val="a5"/>
        <w:ind w:firstLine="708"/>
        <w:jc w:val="both"/>
        <w:rPr>
          <w:rFonts w:ascii="Times New Roman" w:hAnsi="Times New Roman" w:cs="Times New Roman"/>
          <w:sz w:val="32"/>
          <w:szCs w:val="32"/>
          <w:lang w:eastAsia="ru-RU"/>
        </w:rPr>
      </w:pPr>
      <w:r w:rsidRPr="00336A5F">
        <w:rPr>
          <w:rFonts w:ascii="Times New Roman" w:hAnsi="Times New Roman" w:cs="Times New Roman"/>
          <w:sz w:val="32"/>
          <w:szCs w:val="32"/>
          <w:lang w:eastAsia="ru-RU"/>
        </w:rPr>
        <w:t>Пожары причиняют людям большие несчастья. Чтобы избежать этого, нужно строго соблюдать правила пожарной безопасности.</w:t>
      </w:r>
    </w:p>
    <w:p w:rsidR="00336A5F" w:rsidRPr="00336A5F" w:rsidRDefault="00336A5F" w:rsidP="00336A5F">
      <w:pPr>
        <w:pStyle w:val="a5"/>
        <w:ind w:firstLine="708"/>
        <w:jc w:val="both"/>
        <w:rPr>
          <w:rFonts w:ascii="Times New Roman" w:hAnsi="Times New Roman" w:cs="Times New Roman"/>
          <w:sz w:val="32"/>
          <w:szCs w:val="32"/>
          <w:lang w:eastAsia="ru-RU"/>
        </w:rPr>
      </w:pPr>
      <w:r w:rsidRPr="00336A5F">
        <w:rPr>
          <w:rFonts w:ascii="Times New Roman" w:hAnsi="Times New Roman" w:cs="Times New Roman"/>
          <w:sz w:val="32"/>
          <w:szCs w:val="32"/>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336A5F" w:rsidRPr="00336A5F" w:rsidRDefault="00336A5F" w:rsidP="00336A5F">
      <w:pPr>
        <w:pStyle w:val="a5"/>
        <w:ind w:left="284" w:firstLine="424"/>
        <w:jc w:val="both"/>
        <w:rPr>
          <w:rFonts w:ascii="Times New Roman" w:hAnsi="Times New Roman" w:cs="Times New Roman"/>
          <w:sz w:val="32"/>
          <w:szCs w:val="32"/>
          <w:lang w:eastAsia="ru-RU"/>
        </w:rPr>
      </w:pPr>
      <w:r w:rsidRPr="00336A5F">
        <w:rPr>
          <w:rFonts w:ascii="Times New Roman" w:hAnsi="Times New Roman" w:cs="Times New Roman"/>
          <w:sz w:val="32"/>
          <w:szCs w:val="32"/>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336A5F" w:rsidRPr="00336A5F" w:rsidRDefault="00336A5F" w:rsidP="00EA682B">
      <w:pPr>
        <w:pStyle w:val="a5"/>
        <w:ind w:firstLine="708"/>
        <w:jc w:val="both"/>
        <w:rPr>
          <w:rFonts w:ascii="Times New Roman" w:hAnsi="Times New Roman" w:cs="Times New Roman"/>
          <w:sz w:val="32"/>
          <w:szCs w:val="32"/>
          <w:lang w:eastAsia="ru-RU"/>
        </w:rPr>
      </w:pPr>
      <w:r w:rsidRPr="00336A5F">
        <w:rPr>
          <w:rFonts w:ascii="Times New Roman" w:hAnsi="Times New Roman" w:cs="Times New Roman"/>
          <w:sz w:val="32"/>
          <w:szCs w:val="32"/>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336A5F" w:rsidRPr="00336A5F" w:rsidRDefault="00336A5F" w:rsidP="00336A5F">
      <w:pPr>
        <w:pStyle w:val="a5"/>
        <w:ind w:firstLine="708"/>
        <w:jc w:val="both"/>
        <w:rPr>
          <w:rFonts w:ascii="Times New Roman" w:hAnsi="Times New Roman" w:cs="Times New Roman"/>
          <w:sz w:val="32"/>
          <w:szCs w:val="32"/>
          <w:lang w:eastAsia="ru-RU"/>
        </w:rPr>
      </w:pPr>
      <w:r w:rsidRPr="00336A5F">
        <w:rPr>
          <w:rFonts w:ascii="Times New Roman" w:hAnsi="Times New Roman" w:cs="Times New Roman"/>
          <w:sz w:val="32"/>
          <w:szCs w:val="32"/>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w:t>
      </w:r>
      <w:r>
        <w:rPr>
          <w:rFonts w:ascii="Times New Roman" w:hAnsi="Times New Roman" w:cs="Times New Roman"/>
          <w:sz w:val="32"/>
          <w:szCs w:val="32"/>
          <w:lang w:eastAsia="ru-RU"/>
        </w:rPr>
        <w:t>з присмотра наедине со спичками.</w:t>
      </w:r>
    </w:p>
    <w:p w:rsidR="00EA682B" w:rsidRDefault="00EA682B"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u w:val="single"/>
          <w:bdr w:val="none" w:sz="0" w:space="0" w:color="auto" w:frame="1"/>
          <w:lang w:eastAsia="ru-RU"/>
        </w:rPr>
      </w:pPr>
    </w:p>
    <w:p w:rsidR="00EA682B" w:rsidRDefault="00EA682B" w:rsidP="00336A5F">
      <w:pPr>
        <w:shd w:val="clear" w:color="auto" w:fill="FFFFFF"/>
        <w:spacing w:after="0" w:line="312" w:lineRule="atLeast"/>
        <w:jc w:val="center"/>
        <w:textAlignment w:val="baseline"/>
        <w:rPr>
          <w:rFonts w:ascii="Times New Roman" w:eastAsia="Times New Roman" w:hAnsi="Times New Roman" w:cs="Times New Roman"/>
          <w:b/>
          <w:bCs/>
          <w:color w:val="FF0000"/>
          <w:sz w:val="36"/>
          <w:szCs w:val="36"/>
          <w:u w:val="single"/>
          <w:bdr w:val="none" w:sz="0" w:space="0" w:color="auto" w:frame="1"/>
          <w:lang w:eastAsia="ru-RU"/>
        </w:rPr>
      </w:pPr>
    </w:p>
    <w:p w:rsidR="00336A5F" w:rsidRPr="00336A5F" w:rsidRDefault="00336A5F" w:rsidP="00336A5F">
      <w:pPr>
        <w:shd w:val="clear" w:color="auto" w:fill="FFFFFF"/>
        <w:spacing w:after="0" w:line="312" w:lineRule="atLeast"/>
        <w:jc w:val="center"/>
        <w:textAlignment w:val="baseline"/>
        <w:rPr>
          <w:rFonts w:ascii="Times New Roman" w:eastAsia="Times New Roman" w:hAnsi="Times New Roman" w:cs="Times New Roman"/>
          <w:color w:val="FF0000"/>
          <w:sz w:val="36"/>
          <w:szCs w:val="36"/>
          <w:u w:val="single"/>
          <w:lang w:eastAsia="ru-RU"/>
        </w:rPr>
      </w:pPr>
      <w:r w:rsidRPr="00336A5F">
        <w:rPr>
          <w:rFonts w:ascii="Times New Roman" w:eastAsia="Times New Roman" w:hAnsi="Times New Roman" w:cs="Times New Roman"/>
          <w:b/>
          <w:bCs/>
          <w:color w:val="FF0000"/>
          <w:sz w:val="36"/>
          <w:szCs w:val="36"/>
          <w:u w:val="single"/>
          <w:bdr w:val="none" w:sz="0" w:space="0" w:color="auto" w:frame="1"/>
          <w:lang w:eastAsia="ru-RU"/>
        </w:rPr>
        <w:lastRenderedPageBreak/>
        <w:t>Оградите своих детей от злоумышленников.</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b/>
          <w:bCs/>
          <w:sz w:val="32"/>
          <w:szCs w:val="32"/>
          <w:bdr w:val="none" w:sz="0" w:space="0" w:color="auto" w:frame="1"/>
          <w:lang w:eastAsia="ru-RU"/>
        </w:rPr>
        <w:t>Внушайте своим детям четыре «не»:</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 не ходи никуда с незнакомыми людьми, как бы они не уговаривали и что бы интересное и вкусное не предлагали;</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 xml:space="preserve">— не садись в машину с </w:t>
      </w:r>
      <w:proofErr w:type="gramStart"/>
      <w:r w:rsidRPr="00EA682B">
        <w:rPr>
          <w:rFonts w:ascii="Times New Roman" w:hAnsi="Times New Roman" w:cs="Times New Roman"/>
          <w:sz w:val="32"/>
          <w:szCs w:val="32"/>
          <w:lang w:eastAsia="ru-RU"/>
        </w:rPr>
        <w:t>незнакомыми</w:t>
      </w:r>
      <w:proofErr w:type="gramEnd"/>
      <w:r w:rsidRPr="00EA682B">
        <w:rPr>
          <w:rFonts w:ascii="Times New Roman" w:hAnsi="Times New Roman" w:cs="Times New Roman"/>
          <w:sz w:val="32"/>
          <w:szCs w:val="32"/>
          <w:lang w:eastAsia="ru-RU"/>
        </w:rPr>
        <w:t>;</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 не играй на улице с наступлением темноты, не заигрывайся во дворе при возвращении из школы;</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 не открывай дверь незнакомым людям.</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b/>
          <w:bCs/>
          <w:sz w:val="32"/>
          <w:szCs w:val="32"/>
          <w:bdr w:val="none" w:sz="0" w:space="0" w:color="auto" w:frame="1"/>
          <w:lang w:eastAsia="ru-RU"/>
        </w:rPr>
        <w:t>Напоминайте подросткам</w:t>
      </w:r>
      <w:r w:rsidRPr="00EA682B">
        <w:rPr>
          <w:rFonts w:ascii="Times New Roman" w:hAnsi="Times New Roman" w:cs="Times New Roman"/>
          <w:sz w:val="32"/>
          <w:szCs w:val="32"/>
          <w:lang w:eastAsia="ru-RU"/>
        </w:rPr>
        <w:t>, особенно девушкам, о необходимости соблюдать следующие правила:</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 уходя из дома, всегда сообщать куда идут и как с ними можно связаться в случае необходимости;</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 сообщать по телефону, когда они возвращаются домой;</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 не входить в кабину лифта с незнакомыми мужчинами;</w:t>
      </w:r>
    </w:p>
    <w:p w:rsidR="00336A5F" w:rsidRPr="00EA682B" w:rsidRDefault="00336A5F" w:rsidP="00EA682B">
      <w:pPr>
        <w:pStyle w:val="a5"/>
        <w:jc w:val="both"/>
        <w:rPr>
          <w:rFonts w:ascii="Times New Roman" w:hAnsi="Times New Roman" w:cs="Times New Roman"/>
          <w:sz w:val="32"/>
          <w:szCs w:val="32"/>
          <w:lang w:eastAsia="ru-RU"/>
        </w:rPr>
      </w:pPr>
      <w:r w:rsidRPr="00EA682B">
        <w:rPr>
          <w:rFonts w:ascii="Times New Roman" w:hAnsi="Times New Roman" w:cs="Times New Roman"/>
          <w:sz w:val="32"/>
          <w:szCs w:val="32"/>
          <w:lang w:eastAsia="ru-RU"/>
        </w:rPr>
        <w:t>— избегать случайных знакомств, приглашения в незнакомые компании.</w:t>
      </w:r>
    </w:p>
    <w:p w:rsidR="00336A5F" w:rsidRPr="00EA682B" w:rsidRDefault="00336A5F" w:rsidP="00EA682B">
      <w:pPr>
        <w:pStyle w:val="a5"/>
        <w:jc w:val="both"/>
        <w:rPr>
          <w:rFonts w:ascii="Times New Roman" w:hAnsi="Times New Roman" w:cs="Times New Roman"/>
          <w:b/>
          <w:bCs/>
          <w:color w:val="FF0000"/>
          <w:sz w:val="32"/>
          <w:szCs w:val="32"/>
          <w:bdr w:val="none" w:sz="0" w:space="0" w:color="auto" w:frame="1"/>
          <w:lang w:eastAsia="ru-RU"/>
        </w:rPr>
      </w:pPr>
    </w:p>
    <w:p w:rsidR="00336A5F" w:rsidRPr="00EA682B" w:rsidRDefault="00336A5F" w:rsidP="00EA682B">
      <w:pPr>
        <w:pStyle w:val="a5"/>
        <w:jc w:val="both"/>
        <w:rPr>
          <w:rFonts w:ascii="Times New Roman" w:hAnsi="Times New Roman" w:cs="Times New Roman"/>
          <w:b/>
          <w:bCs/>
          <w:color w:val="FF0000"/>
          <w:sz w:val="32"/>
          <w:szCs w:val="32"/>
          <w:bdr w:val="none" w:sz="0" w:space="0" w:color="auto" w:frame="1"/>
          <w:lang w:eastAsia="ru-RU"/>
        </w:rPr>
      </w:pPr>
    </w:p>
    <w:p w:rsidR="00336A5F" w:rsidRPr="00EA682B" w:rsidRDefault="00336A5F" w:rsidP="00EA682B">
      <w:pPr>
        <w:shd w:val="clear" w:color="auto" w:fill="FFFFFF"/>
        <w:spacing w:after="0" w:line="312" w:lineRule="atLeast"/>
        <w:jc w:val="both"/>
        <w:textAlignment w:val="baseline"/>
        <w:rPr>
          <w:rFonts w:ascii="Times New Roman" w:eastAsia="Times New Roman" w:hAnsi="Times New Roman" w:cs="Times New Roman"/>
          <w:b/>
          <w:bCs/>
          <w:color w:val="FF0000"/>
          <w:sz w:val="32"/>
          <w:szCs w:val="32"/>
          <w:bdr w:val="none" w:sz="0" w:space="0" w:color="auto" w:frame="1"/>
          <w:lang w:eastAsia="ru-RU"/>
        </w:rPr>
      </w:pPr>
    </w:p>
    <w:p w:rsidR="00336A5F" w:rsidRPr="00EA682B" w:rsidRDefault="00336A5F" w:rsidP="00EA682B">
      <w:pPr>
        <w:shd w:val="clear" w:color="auto" w:fill="FFFFFF"/>
        <w:spacing w:after="0" w:line="312" w:lineRule="atLeast"/>
        <w:jc w:val="both"/>
        <w:textAlignment w:val="baseline"/>
        <w:rPr>
          <w:rFonts w:ascii="Times New Roman" w:eastAsia="Times New Roman" w:hAnsi="Times New Roman" w:cs="Times New Roman"/>
          <w:b/>
          <w:bCs/>
          <w:color w:val="FF0000"/>
          <w:sz w:val="32"/>
          <w:szCs w:val="32"/>
          <w:bdr w:val="none" w:sz="0" w:space="0" w:color="auto" w:frame="1"/>
          <w:lang w:eastAsia="ru-RU"/>
        </w:rPr>
      </w:pPr>
    </w:p>
    <w:p w:rsidR="00336A5F" w:rsidRPr="00EA682B" w:rsidRDefault="00336A5F" w:rsidP="00EA682B">
      <w:pPr>
        <w:shd w:val="clear" w:color="auto" w:fill="FFFFFF"/>
        <w:spacing w:after="0" w:line="312" w:lineRule="atLeast"/>
        <w:jc w:val="both"/>
        <w:textAlignment w:val="baseline"/>
        <w:rPr>
          <w:rFonts w:ascii="Times New Roman" w:eastAsia="Times New Roman" w:hAnsi="Times New Roman" w:cs="Times New Roman"/>
          <w:b/>
          <w:bCs/>
          <w:color w:val="FF0000"/>
          <w:sz w:val="32"/>
          <w:szCs w:val="32"/>
          <w:bdr w:val="none" w:sz="0" w:space="0" w:color="auto" w:frame="1"/>
          <w:lang w:eastAsia="ru-RU"/>
        </w:rPr>
      </w:pPr>
    </w:p>
    <w:p w:rsidR="00336A5F" w:rsidRDefault="00336A5F" w:rsidP="00EA682B">
      <w:pPr>
        <w:shd w:val="clear" w:color="auto" w:fill="FFFFFF"/>
        <w:spacing w:after="0" w:line="312" w:lineRule="atLeast"/>
        <w:textAlignment w:val="baseline"/>
        <w:rPr>
          <w:rFonts w:ascii="Times New Roman" w:eastAsia="Times New Roman" w:hAnsi="Times New Roman" w:cs="Times New Roman"/>
          <w:b/>
          <w:bCs/>
          <w:color w:val="FF0000"/>
          <w:sz w:val="36"/>
          <w:szCs w:val="36"/>
          <w:bdr w:val="none" w:sz="0" w:space="0" w:color="auto" w:frame="1"/>
          <w:lang w:eastAsia="ru-RU"/>
        </w:rPr>
      </w:pPr>
    </w:p>
    <w:p w:rsidR="00336A5F" w:rsidRPr="00336A5F" w:rsidRDefault="00336A5F" w:rsidP="00336A5F">
      <w:pPr>
        <w:shd w:val="clear" w:color="auto" w:fill="FFFFFF"/>
        <w:spacing w:after="0" w:line="312" w:lineRule="atLeast"/>
        <w:jc w:val="center"/>
        <w:textAlignment w:val="baseline"/>
        <w:rPr>
          <w:rFonts w:ascii="Times New Roman" w:eastAsia="Times New Roman" w:hAnsi="Times New Roman" w:cs="Times New Roman"/>
          <w:color w:val="FF0000"/>
          <w:sz w:val="36"/>
          <w:szCs w:val="36"/>
          <w:lang w:eastAsia="ru-RU"/>
        </w:rPr>
      </w:pPr>
      <w:r w:rsidRPr="00336A5F">
        <w:rPr>
          <w:rFonts w:ascii="Times New Roman" w:eastAsia="Times New Roman" w:hAnsi="Times New Roman" w:cs="Times New Roman"/>
          <w:b/>
          <w:bCs/>
          <w:color w:val="FF0000"/>
          <w:sz w:val="36"/>
          <w:szCs w:val="36"/>
          <w:bdr w:val="none" w:sz="0" w:space="0" w:color="auto" w:frame="1"/>
          <w:lang w:eastAsia="ru-RU"/>
        </w:rPr>
        <w:lastRenderedPageBreak/>
        <w:t>Уважаемые родители</w:t>
      </w:r>
      <w:r w:rsidRPr="00336A5F">
        <w:rPr>
          <w:rFonts w:ascii="Times New Roman" w:eastAsia="Times New Roman" w:hAnsi="Times New Roman" w:cs="Times New Roman"/>
          <w:color w:val="FF0000"/>
          <w:sz w:val="36"/>
          <w:szCs w:val="36"/>
          <w:lang w:eastAsia="ru-RU"/>
        </w:rPr>
        <w:t>!</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rsidRPr="00336A5F">
        <w:rPr>
          <w:rFonts w:ascii="Times New Roman" w:eastAsia="Times New Roman" w:hAnsi="Times New Roman" w:cs="Times New Roman"/>
          <w:color w:val="444444"/>
          <w:sz w:val="36"/>
          <w:szCs w:val="36"/>
          <w:lang w:eastAsia="ru-RU"/>
        </w:rPr>
        <w:t>развившись</w:t>
      </w:r>
      <w:proofErr w:type="spellEnd"/>
      <w:r w:rsidRPr="00336A5F">
        <w:rPr>
          <w:rFonts w:ascii="Times New Roman" w:eastAsia="Times New Roman" w:hAnsi="Times New Roman" w:cs="Times New Roman"/>
          <w:color w:val="444444"/>
          <w:sz w:val="36"/>
          <w:szCs w:val="36"/>
          <w:lang w:eastAsia="ru-RU"/>
        </w:rP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336A5F" w:rsidRPr="00336A5F" w:rsidRDefault="00336A5F" w:rsidP="00336A5F">
      <w:pPr>
        <w:shd w:val="clear" w:color="auto" w:fill="FFFFFF"/>
        <w:spacing w:after="240" w:line="312" w:lineRule="atLeast"/>
        <w:jc w:val="both"/>
        <w:textAlignment w:val="baseline"/>
        <w:rPr>
          <w:rFonts w:ascii="Times New Roman" w:eastAsia="Times New Roman" w:hAnsi="Times New Roman" w:cs="Times New Roman"/>
          <w:color w:val="444444"/>
          <w:sz w:val="36"/>
          <w:szCs w:val="36"/>
          <w:lang w:eastAsia="ru-RU"/>
        </w:rPr>
      </w:pPr>
      <w:r w:rsidRPr="00336A5F">
        <w:rPr>
          <w:rFonts w:ascii="Times New Roman" w:eastAsia="Times New Roman" w:hAnsi="Times New Roman" w:cs="Times New Roman"/>
          <w:color w:val="444444"/>
          <w:sz w:val="36"/>
          <w:szCs w:val="36"/>
          <w:lang w:eastAsia="ru-RU"/>
        </w:rPr>
        <w:t>О любом факте насилия или его попытке немедленно сообщайте в милицию.</w:t>
      </w:r>
    </w:p>
    <w:p w:rsidR="0051385C" w:rsidRPr="00336A5F" w:rsidRDefault="0051385C">
      <w:pPr>
        <w:rPr>
          <w:rFonts w:ascii="Times New Roman" w:hAnsi="Times New Roman" w:cs="Times New Roman"/>
          <w:sz w:val="36"/>
          <w:szCs w:val="36"/>
        </w:rPr>
      </w:pPr>
    </w:p>
    <w:sectPr w:rsidR="0051385C" w:rsidRPr="00336A5F" w:rsidSect="00336A5F">
      <w:pgSz w:w="11906" w:h="16838"/>
      <w:pgMar w:top="1134" w:right="1416"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27DB"/>
    <w:multiLevelType w:val="multilevel"/>
    <w:tmpl w:val="4AB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F27E87"/>
    <w:multiLevelType w:val="multilevel"/>
    <w:tmpl w:val="8546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2C36F6"/>
    <w:multiLevelType w:val="multilevel"/>
    <w:tmpl w:val="82FA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D13545"/>
    <w:multiLevelType w:val="multilevel"/>
    <w:tmpl w:val="A8C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6B58E2"/>
    <w:multiLevelType w:val="multilevel"/>
    <w:tmpl w:val="606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D018A4"/>
    <w:multiLevelType w:val="multilevel"/>
    <w:tmpl w:val="0266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5F"/>
    <w:rsid w:val="00336A5F"/>
    <w:rsid w:val="0051385C"/>
    <w:rsid w:val="00EA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36A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6A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6A5F"/>
    <w:rPr>
      <w:b/>
      <w:bCs/>
    </w:rPr>
  </w:style>
  <w:style w:type="paragraph" w:styleId="a5">
    <w:name w:val="No Spacing"/>
    <w:uiPriority w:val="1"/>
    <w:qFormat/>
    <w:rsid w:val="00336A5F"/>
    <w:pPr>
      <w:spacing w:after="0" w:line="240" w:lineRule="auto"/>
    </w:pPr>
  </w:style>
  <w:style w:type="paragraph" w:styleId="a6">
    <w:name w:val="Balloon Text"/>
    <w:basedOn w:val="a"/>
    <w:link w:val="a7"/>
    <w:uiPriority w:val="99"/>
    <w:semiHidden/>
    <w:unhideWhenUsed/>
    <w:rsid w:val="00EA6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6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36A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6A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6A5F"/>
    <w:rPr>
      <w:b/>
      <w:bCs/>
    </w:rPr>
  </w:style>
  <w:style w:type="paragraph" w:styleId="a5">
    <w:name w:val="No Spacing"/>
    <w:uiPriority w:val="1"/>
    <w:qFormat/>
    <w:rsid w:val="00336A5F"/>
    <w:pPr>
      <w:spacing w:after="0" w:line="240" w:lineRule="auto"/>
    </w:pPr>
  </w:style>
  <w:style w:type="paragraph" w:styleId="a6">
    <w:name w:val="Balloon Text"/>
    <w:basedOn w:val="a"/>
    <w:link w:val="a7"/>
    <w:uiPriority w:val="99"/>
    <w:semiHidden/>
    <w:unhideWhenUsed/>
    <w:rsid w:val="00EA6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6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2828</Words>
  <Characters>16123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2018-08-28T08:53:00Z</cp:lastPrinted>
  <dcterms:created xsi:type="dcterms:W3CDTF">2018-08-28T08:35:00Z</dcterms:created>
  <dcterms:modified xsi:type="dcterms:W3CDTF">2018-08-28T08:54:00Z</dcterms:modified>
</cp:coreProperties>
</file>