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828" w:rsidRPr="003E262B" w:rsidRDefault="00E85828" w:rsidP="00E858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bookmarkStart w:id="0" w:name="P272"/>
      <w:bookmarkEnd w:id="0"/>
      <w:r w:rsidRPr="003E262B"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t>ПАСПОРТ</w:t>
      </w:r>
    </w:p>
    <w:p w:rsidR="00F034A6" w:rsidRPr="00014463" w:rsidRDefault="00E85828" w:rsidP="000144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</w:pPr>
      <w:r w:rsidRPr="003E262B"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t>организации отдыха детей и их оздоровления Курганской области</w:t>
      </w:r>
    </w:p>
    <w:p w:rsidR="00F034A6" w:rsidRPr="00F034A6" w:rsidRDefault="00F034A6" w:rsidP="00F034A6">
      <w:pPr>
        <w:pStyle w:val="af6"/>
        <w:jc w:val="center"/>
        <w:rPr>
          <w:rFonts w:ascii="Times New Roman" w:hAnsi="Times New Roman" w:cs="Times New Roman"/>
        </w:rPr>
      </w:pPr>
      <w:r w:rsidRPr="00F034A6">
        <w:rPr>
          <w:rFonts w:ascii="Times New Roman" w:hAnsi="Times New Roman" w:cs="Times New Roman"/>
        </w:rPr>
        <w:t>Муниципального казённого  общеобразовательного учреждения</w:t>
      </w:r>
    </w:p>
    <w:p w:rsidR="00E85828" w:rsidRPr="00F034A6" w:rsidRDefault="00F034A6" w:rsidP="00F034A6">
      <w:pPr>
        <w:pStyle w:val="af6"/>
        <w:jc w:val="center"/>
        <w:rPr>
          <w:rFonts w:ascii="Times New Roman" w:hAnsi="Times New Roman" w:cs="Times New Roman"/>
        </w:rPr>
      </w:pPr>
      <w:r w:rsidRPr="00F034A6">
        <w:rPr>
          <w:rFonts w:ascii="Times New Roman" w:hAnsi="Times New Roman" w:cs="Times New Roman"/>
        </w:rPr>
        <w:t>«Средняя общеобразовательная школа № 20»</w:t>
      </w:r>
    </w:p>
    <w:p w:rsidR="00E85828" w:rsidRPr="003E262B" w:rsidRDefault="00E85828" w:rsidP="00E858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E85828" w:rsidRPr="003E262B" w:rsidRDefault="00E85828" w:rsidP="003059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3E262B"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t>по состоянию на «</w:t>
      </w:r>
      <w:r w:rsidR="00F034A6"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t>10</w:t>
      </w:r>
      <w:r w:rsidRPr="003E262B"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t>»</w:t>
      </w:r>
      <w:r w:rsidR="00F034A6"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t xml:space="preserve">  апреля  </w:t>
      </w:r>
      <w:r w:rsidRPr="003E262B"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t>20</w:t>
      </w:r>
      <w:r w:rsidR="00F034A6"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t>20</w:t>
      </w:r>
      <w:r w:rsidRPr="003E262B"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t xml:space="preserve"> г.</w:t>
      </w:r>
    </w:p>
    <w:p w:rsidR="0030598D" w:rsidRPr="003E262B" w:rsidRDefault="0030598D" w:rsidP="003059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</w:p>
    <w:p w:rsidR="000F308F" w:rsidRPr="003E262B" w:rsidRDefault="000F308F" w:rsidP="003059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415"/>
        <w:gridCol w:w="2520"/>
        <w:gridCol w:w="751"/>
        <w:gridCol w:w="89"/>
        <w:gridCol w:w="980"/>
        <w:gridCol w:w="980"/>
        <w:gridCol w:w="1120"/>
        <w:gridCol w:w="840"/>
        <w:gridCol w:w="560"/>
        <w:gridCol w:w="959"/>
      </w:tblGrid>
      <w:tr w:rsidR="00076F43" w:rsidRPr="003E262B" w:rsidTr="00B23F4A">
        <w:tc>
          <w:tcPr>
            <w:tcW w:w="10207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  <w:t>1. Общие сведения об организации отдыха детей и их оздоровления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Полное наименование организации отдыха детей и их оздоровления (далее - организация) без сокращений (включая организационно-правовую форму), идентификационный номер налогоплательщика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Default="00F17A96" w:rsidP="00014463">
            <w:pPr>
              <w:rPr>
                <w:rFonts w:ascii="Times New Roman" w:hAnsi="Times New Roman" w:cs="Times New Roman"/>
              </w:rPr>
            </w:pPr>
            <w:r w:rsidRPr="00014463">
              <w:rPr>
                <w:rFonts w:ascii="Times New Roman" w:hAnsi="Times New Roman" w:cs="Times New Roman"/>
              </w:rPr>
              <w:t xml:space="preserve">Муниципальное казённое  общеобразовательное учреждение «Средняя общеобразовательная школа № 20»                                                                     </w:t>
            </w:r>
          </w:p>
          <w:p w:rsidR="00F17A96" w:rsidRPr="00F17A96" w:rsidRDefault="0064492C" w:rsidP="00644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014463">
              <w:rPr>
                <w:rFonts w:ascii="Times New Roman" w:hAnsi="Times New Roman"/>
              </w:rPr>
              <w:t>Муниципальное  учреждение</w:t>
            </w:r>
            <w:r w:rsidR="00F17A96" w:rsidRPr="00014463">
              <w:rPr>
                <w:rFonts w:ascii="Times New Roman" w:hAnsi="Times New Roman" w:cs="Times New Roman"/>
              </w:rPr>
              <w:t>4502012663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Юридический адрес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F17A96" w:rsidRDefault="00F17A9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641884 Курганская область </w:t>
            </w:r>
            <w:r w:rsidRPr="00F17A96">
              <w:rPr>
                <w:rFonts w:ascii="Times New Roman" w:hAnsi="Times New Roman" w:cs="Times New Roman"/>
              </w:rPr>
              <w:t>город Шадринск, ул. Свердлова, 91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Фактический адрес местонахождения, телефон, факс, адреса электронной почты и интернет-страницы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Default="00F17A9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641884 Курганская область </w:t>
            </w:r>
            <w:r w:rsidRPr="00F17A96">
              <w:rPr>
                <w:rFonts w:ascii="Times New Roman" w:hAnsi="Times New Roman" w:cs="Times New Roman"/>
              </w:rPr>
              <w:t>город Шадринск, ул. Свердлова, 91</w:t>
            </w:r>
          </w:p>
          <w:p w:rsidR="00F17A96" w:rsidRPr="00F17A96" w:rsidRDefault="00F17A9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F17A96">
              <w:rPr>
                <w:rFonts w:ascii="Times New Roman" w:hAnsi="Times New Roman" w:cs="Times New Roman"/>
                <w:color w:val="000000"/>
              </w:rPr>
              <w:t>school20@shadrinsk.net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Вид деятельности организации по Общероссийскому классификатору видов экономической деятельности (ОКВЭД) 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F17A96" w:rsidRDefault="00F17A9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F17A96">
              <w:rPr>
                <w:rFonts w:ascii="Times New Roman" w:hAnsi="Times New Roman" w:cs="Times New Roman"/>
              </w:rPr>
              <w:t>85.14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Идентификационный номер организации (налогоплательщика (ИНН) (для юридических лиц – ИНН, КПП)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  <w:p w:rsidR="00F17A96" w:rsidRDefault="00F17A9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  <w:p w:rsidR="00F17A96" w:rsidRPr="00F17A96" w:rsidRDefault="00F17A96" w:rsidP="003C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F17A96">
              <w:rPr>
                <w:rFonts w:ascii="Times New Roman" w:hAnsi="Times New Roman" w:cs="Times New Roman"/>
              </w:rPr>
              <w:t>4502012663</w:t>
            </w:r>
            <w:r w:rsidRPr="00F27128">
              <w:rPr>
                <w:rFonts w:ascii="Times New Roman" w:hAnsi="Times New Roman" w:cs="Times New Roman"/>
                <w:b/>
              </w:rPr>
              <w:t>/</w:t>
            </w:r>
            <w:r w:rsidRPr="00F17A96">
              <w:rPr>
                <w:rFonts w:ascii="Times New Roman" w:hAnsi="Times New Roman" w:cs="Times New Roman"/>
              </w:rPr>
              <w:t>450201001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Расчетный счет организации, наименование, адрес банка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F17A96" w:rsidRDefault="00F17A9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F17A96">
              <w:rPr>
                <w:rFonts w:ascii="Times New Roman" w:hAnsi="Times New Roman" w:cs="Times New Roman"/>
              </w:rPr>
              <w:t>40204810900000000462</w:t>
            </w:r>
            <w:r w:rsidR="003C471D" w:rsidRPr="003C471D">
              <w:rPr>
                <w:rFonts w:ascii="Times New Roman" w:hAnsi="Times New Roman" w:cs="Times New Roman"/>
              </w:rPr>
              <w:t>УФК  по Курганской области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Банковский идентификационный код (БИК) организации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980198" w:rsidRDefault="00980198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0198">
              <w:rPr>
                <w:rFonts w:ascii="Times New Roman" w:hAnsi="Times New Roman" w:cs="Times New Roman"/>
              </w:rPr>
              <w:t>043735001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Банковский корреспондентский счет организации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64492C" w:rsidRDefault="00980198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64492C">
              <w:rPr>
                <w:rFonts w:ascii="Times New Roman" w:hAnsi="Times New Roman" w:cs="Times New Roman"/>
              </w:rPr>
              <w:t>301018107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Удаленность от ближайшего населенного пункта, расстояние до него от организации (в км)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1.10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Учредитель организации (полное наименование):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4FA8" w:rsidRPr="00264FA8" w:rsidRDefault="00264FA8" w:rsidP="00264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64FA8">
              <w:rPr>
                <w:rFonts w:ascii="Times New Roman" w:hAnsi="Times New Roman"/>
              </w:rPr>
              <w:t>Муниципальное образование г. Шадринск.</w:t>
            </w:r>
          </w:p>
          <w:p w:rsidR="00264FA8" w:rsidRPr="00264FA8" w:rsidRDefault="00264FA8" w:rsidP="00264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64FA8">
              <w:rPr>
                <w:rFonts w:ascii="Times New Roman" w:hAnsi="Times New Roman"/>
              </w:rPr>
              <w:t>Функции и полномочия –Администрация г. Шадринска</w:t>
            </w:r>
          </w:p>
          <w:p w:rsidR="0030598D" w:rsidRPr="0064492C" w:rsidRDefault="00264FA8" w:rsidP="00264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264FA8">
              <w:rPr>
                <w:rFonts w:ascii="Times New Roman" w:hAnsi="Times New Roman"/>
              </w:rPr>
              <w:t>Отдел образования Администрации г. Шадринска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адрес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64492C" w:rsidRDefault="0064492C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64492C">
              <w:rPr>
                <w:rFonts w:ascii="Times New Roman" w:hAnsi="Times New Roman" w:cs="Times New Roman"/>
              </w:rPr>
              <w:t>641884 Курганская область город Шадринск,                           ул. Свердлова, 59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контактный телефон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4FA8" w:rsidRPr="00264FA8" w:rsidRDefault="00264FA8" w:rsidP="0026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FA8">
              <w:rPr>
                <w:rFonts w:ascii="Times New Roman" w:hAnsi="Times New Roman" w:cs="Times New Roman"/>
              </w:rPr>
              <w:t>тел. 8(35253) 6-37-11, факс 6-29-33</w:t>
            </w:r>
          </w:p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rPr>
          <w:trHeight w:val="302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Ф.И.О. руководителя (без сокращений)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264FA8" w:rsidRDefault="00264FA8" w:rsidP="0026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FA8">
              <w:rPr>
                <w:rFonts w:ascii="Times New Roman" w:hAnsi="Times New Roman" w:cs="Times New Roman"/>
              </w:rPr>
              <w:t>Светлана Викторовна Кислицына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1.11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Собственник организации (полное имя/наименование):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597FE7" w:rsidRDefault="00264FA8" w:rsidP="00597F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FA8">
              <w:rPr>
                <w:rFonts w:ascii="Times New Roman" w:hAnsi="Times New Roman" w:cs="Times New Roman"/>
              </w:rPr>
              <w:t>Муниципальное образование г. Шадринск.</w:t>
            </w:r>
            <w:r w:rsidRPr="00264FA8">
              <w:rPr>
                <w:rFonts w:ascii="Times New Roman" w:hAnsi="Times New Roman" w:cs="Times New Roman"/>
              </w:rPr>
              <w:br/>
              <w:t>Функции и полномочия –Администрация г. Шадринска</w:t>
            </w:r>
            <w:r w:rsidRPr="00264FA8">
              <w:rPr>
                <w:rFonts w:ascii="Times New Roman" w:hAnsi="Times New Roman" w:cs="Times New Roman"/>
              </w:rPr>
              <w:br/>
              <w:t>Отдел образования Администрации г. Шадринска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адрес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264FA8" w:rsidRDefault="00264FA8" w:rsidP="0026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FA8">
              <w:rPr>
                <w:rFonts w:ascii="Times New Roman" w:hAnsi="Times New Roman" w:cs="Times New Roman"/>
              </w:rPr>
              <w:t>641884  г. Шадринск , ул. Свердлова, 59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контактный телефон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597FE7" w:rsidRDefault="00264FA8" w:rsidP="0026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FE7">
              <w:rPr>
                <w:rFonts w:ascii="Times New Roman" w:hAnsi="Times New Roman" w:cs="Times New Roman"/>
              </w:rPr>
              <w:t>тел. 8(35253) 6-37-11, факс 6-29-33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264FA8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264FA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Ф.И.О. руководителя (без сокращений)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4FA8" w:rsidRPr="00264FA8" w:rsidRDefault="00264FA8" w:rsidP="0026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FA8">
              <w:rPr>
                <w:rFonts w:ascii="Times New Roman" w:hAnsi="Times New Roman" w:cs="Times New Roman"/>
              </w:rPr>
              <w:t>Светлана Викторовна Кислицына</w:t>
            </w:r>
          </w:p>
          <w:p w:rsidR="0030598D" w:rsidRPr="00264FA8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1.12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Руководитель организации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264FA8" w:rsidRDefault="00264FA8" w:rsidP="0026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FA8">
              <w:rPr>
                <w:rFonts w:ascii="Times New Roman" w:hAnsi="Times New Roman" w:cs="Times New Roman"/>
              </w:rPr>
              <w:t xml:space="preserve">Директор МКОУ 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Ф.И.О. (без сокращений)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264FA8" w:rsidRDefault="00264FA8" w:rsidP="00264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FA8">
              <w:rPr>
                <w:rFonts w:ascii="Times New Roman" w:hAnsi="Times New Roman" w:cs="Times New Roman"/>
              </w:rPr>
              <w:t>Павлов Юрий Викторович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образование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264FA8" w:rsidRDefault="00264FA8" w:rsidP="0026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FA8">
              <w:rPr>
                <w:rFonts w:ascii="Times New Roman" w:hAnsi="Times New Roman" w:cs="Times New Roman"/>
              </w:rPr>
              <w:t xml:space="preserve">Высшее профессиональное 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стаж работы в данной должности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264FA8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 лет</w:t>
            </w:r>
          </w:p>
        </w:tc>
      </w:tr>
      <w:tr w:rsidR="00076F43" w:rsidRPr="003E262B" w:rsidTr="001C037B">
        <w:trPr>
          <w:trHeight w:val="179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контактный телефон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264FA8" w:rsidRDefault="00264FA8" w:rsidP="0026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FA8">
              <w:rPr>
                <w:rFonts w:ascii="Times New Roman" w:hAnsi="Times New Roman" w:cs="Times New Roman"/>
              </w:rPr>
              <w:t>8(35253)75683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1.13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Тип организации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264FA8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Общеобразовательная организация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1.14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Документ, на основании которого действует организация (устав, положение)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980198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Устав 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1.15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Год ввода организации в эксплуатацию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111F1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1979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1.16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Период функционирования организации (круглогодично, сезонно)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111F1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сезонно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1.17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Проектная мощность организации (какое количество детей может принять одновременно)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111F1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160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1.18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Наличие проекта организации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111F1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+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1.19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Год последнего ремонта, в том числе: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капитальный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1C037B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текущий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1.20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Количество смен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111F1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1.21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Длительность смен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111F1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21 календарный день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1.22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Загрузка по сменам (количество детей):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- 1-я смена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111F1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160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- 2-я смена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- 3-я смена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- 4-я смена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загрузка в межканикулярный период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1.23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Возраст детей, принимаемых организацией на отдых и оздоровление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1F16" w:rsidRPr="00B72E3C" w:rsidRDefault="00111F16" w:rsidP="00111F16">
            <w:pPr>
              <w:jc w:val="both"/>
              <w:rPr>
                <w:rFonts w:ascii="Times New Roman" w:hAnsi="Times New Roman" w:cs="Times New Roman"/>
              </w:rPr>
            </w:pPr>
            <w:r w:rsidRPr="00B72E3C">
              <w:rPr>
                <w:rFonts w:ascii="Times New Roman" w:hAnsi="Times New Roman" w:cs="Times New Roman"/>
              </w:rPr>
              <w:t>6,5-18 лет</w:t>
            </w:r>
          </w:p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1.24</w:t>
            </w:r>
          </w:p>
        </w:tc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Здания и сооружения нежилого назначения: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Количество, этажность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111F16" w:rsidRDefault="00947AFF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11F16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год пост-ро</w:t>
            </w:r>
            <w:r w:rsidR="0030598D" w:rsidRPr="00111F16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йки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111F16" w:rsidRDefault="0030598D" w:rsidP="0094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11F16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Пло</w:t>
            </w:r>
            <w:r w:rsidR="00947AFF" w:rsidRPr="00111F16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-ща</w:t>
            </w:r>
            <w:r w:rsidRPr="00111F16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дь (кв. м)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111F16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11F16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степень износа (в %)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111F16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11F16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на какое количество детей рассчитано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111F16" w:rsidRDefault="0030598D" w:rsidP="00B72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11F16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Год по</w:t>
            </w:r>
            <w:r w:rsidR="00947AFF" w:rsidRPr="00111F16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111F16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след</w:t>
            </w:r>
            <w:r w:rsidR="00947AFF" w:rsidRPr="00111F16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111F16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негокапи</w:t>
            </w:r>
            <w:r w:rsidR="00947AFF" w:rsidRPr="00111F16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111F16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таль</w:t>
            </w:r>
            <w:r w:rsidR="00947AFF" w:rsidRPr="00111F16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111F16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ногоремон</w:t>
            </w:r>
            <w:r w:rsidR="00947AFF" w:rsidRPr="00111F16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111F16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та</w:t>
            </w:r>
          </w:p>
        </w:tc>
      </w:tr>
      <w:tr w:rsidR="003C07FD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FD" w:rsidRPr="003E262B" w:rsidRDefault="003C07F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FD" w:rsidRPr="003E262B" w:rsidRDefault="003C07F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FD" w:rsidRPr="003E262B" w:rsidRDefault="00111F1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1978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FD" w:rsidRPr="00111F16" w:rsidRDefault="00111F16" w:rsidP="00111F16">
            <w:pPr>
              <w:jc w:val="center"/>
              <w:rPr>
                <w:rFonts w:ascii="Times New Roman" w:hAnsi="Times New Roman" w:cs="Times New Roman"/>
              </w:rPr>
            </w:pPr>
            <w:r w:rsidRPr="00111F16">
              <w:rPr>
                <w:rFonts w:ascii="Times New Roman" w:hAnsi="Times New Roman" w:cs="Times New Roman"/>
              </w:rPr>
              <w:t>2535.6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FD" w:rsidRPr="003E262B" w:rsidRDefault="003C07F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FD" w:rsidRPr="003E262B" w:rsidRDefault="00111F1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7FD" w:rsidRPr="003E262B" w:rsidRDefault="003C07FD" w:rsidP="0094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1.25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Наличие автотранспорта на балансе (количество единиц, марки), в том числе: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автобусы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E067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микроавтобусы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E067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- автотранспорт коммунального 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назначения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E067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-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1.26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Территория: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FE0670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70" w:rsidRPr="003E262B" w:rsidRDefault="00FE067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70" w:rsidRPr="003E262B" w:rsidRDefault="00FE067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общая площадь земельного участка (га)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670" w:rsidRPr="00FE0670" w:rsidRDefault="00FE0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670">
              <w:rPr>
                <w:rFonts w:ascii="Times New Roman" w:hAnsi="Times New Roman" w:cs="Times New Roman"/>
              </w:rPr>
              <w:t>8676 кв.м</w:t>
            </w:r>
          </w:p>
        </w:tc>
      </w:tr>
      <w:tr w:rsidR="00FE0670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70" w:rsidRPr="003E262B" w:rsidRDefault="00FE067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70" w:rsidRPr="003E262B" w:rsidRDefault="00FE067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площадь озеленения (га)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670" w:rsidRPr="00FE0670" w:rsidRDefault="00FE0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670">
              <w:rPr>
                <w:rFonts w:ascii="Times New Roman" w:hAnsi="Times New Roman" w:cs="Times New Roman"/>
              </w:rPr>
              <w:t>5100кв.м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насаждений на территории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E067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+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соответствие территории лагеря требованиям надзорных и контрольных органов (при наличии запрещающих предписаний, указать причины)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C358E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+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плана территории организации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C358E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+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1.27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Наличие водного объекта, в том числе его удаленность от территории лагеря: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бассейн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034A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пруд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034A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река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034A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озеро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034A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водохранилище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034A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море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034A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1.28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Наличие оборудованного пляжа, в том числе: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034A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ограждения в зоне купания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034A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оснащение зоны купания (наличие спасательных и медицинских постов, спасательных средств)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034A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душевой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034A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туалета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034A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кабин для переодевания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034A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навесов от солнца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034A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пункта медицинской помощи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034A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поста службы спасения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034A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1.29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Обеспечение мерами пожарной и антитеррористической безопасности, в том числе: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ограждение (указать какое)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E067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Сетка – рабица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- охрана </w:t>
            </w:r>
          </w:p>
          <w:p w:rsidR="00947AFF" w:rsidRPr="003E262B" w:rsidRDefault="0030598D" w:rsidP="0094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(сторож в штате/ЧОО(наименование)</w:t>
            </w:r>
            <w:r w:rsidR="00947AFF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/</w:t>
            </w:r>
          </w:p>
          <w:p w:rsidR="0030598D" w:rsidRPr="003E262B" w:rsidRDefault="0030598D" w:rsidP="0094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собственная охрана) 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E067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вахта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организация пропускного режима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E067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+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кнопки тревожной сигнализации (КТС)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E067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+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автоматической пожарной сигнализация (АПС) с выводом сигнала на пульт пожарной части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E067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+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системы оповещения и управления эвакуацией людей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E067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+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укомплектованность первичными средствами пожаротушения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E067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+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- наличие источников наружного противопожарного водоснабжения 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(противопожарных водоемов), отвечающих установленным требованиям пожарной безопасности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  <w:p w:rsidR="00FE0670" w:rsidRPr="003E262B" w:rsidRDefault="00FE067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+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  <w:lastRenderedPageBreak/>
              <w:t>2.</w:t>
            </w:r>
          </w:p>
        </w:tc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  <w:t xml:space="preserve">Сведения о штатной численности организации </w:t>
            </w:r>
          </w:p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bCs/>
                <w:i/>
                <w:color w:val="000000" w:themeColor="text1"/>
                <w:lang w:eastAsia="ru-RU"/>
              </w:rPr>
              <w:t>(по максимальному количеству сотрудников, работающих в смену)</w:t>
            </w:r>
          </w:p>
        </w:tc>
      </w:tr>
      <w:tr w:rsidR="00076F43" w:rsidRPr="003E262B" w:rsidTr="00B23F4A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Количество (чел.)</w:t>
            </w:r>
          </w:p>
        </w:tc>
        <w:tc>
          <w:tcPr>
            <w:tcW w:w="3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Образовательный уровень</w:t>
            </w:r>
          </w:p>
        </w:tc>
      </w:tr>
      <w:tr w:rsidR="00076F43" w:rsidRPr="003E262B" w:rsidTr="00B23F4A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 штату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в нали</w:t>
            </w:r>
            <w:r w:rsidR="00947AFF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чии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Высшее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средне-специаль</w:t>
            </w:r>
            <w:r w:rsidR="00947AFF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ное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947AFF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</w:t>
            </w:r>
            <w:r w:rsidR="0030598D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ред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  <w:r w:rsidR="0030598D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нее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Штатная численность организации, в том числе: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2.1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Руководитель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Административно-хозяйственный персонал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2.3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Педагогические работники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2.4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Медицинские работники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2.5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Инструктор по физической культуре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2.6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Инструктор-методист (по туризму, плаванию и т.п.)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2.7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Спасатели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2.8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Работники пищеблока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DA6BC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DA6BC0" w:rsidP="00DA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2.9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Другие (указать какие)</w:t>
            </w:r>
            <w:r w:rsidR="00FE0670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 охранник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E0670" w:rsidP="00FE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  <w:t>3.</w:t>
            </w:r>
          </w:p>
        </w:tc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  <w:t>Сведения об условиях размещения детей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Характеристика помещений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Спальные помещения (по числу этажей и помещений)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 этаж</w:t>
            </w:r>
          </w:p>
        </w:tc>
        <w:tc>
          <w:tcPr>
            <w:tcW w:w="3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 этаж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номер спального помещения (строка разбивается по количеству помещений)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N 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N 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N 1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N 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N 3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площадь спального помещения (в м</w:t>
            </w:r>
            <w:r w:rsidRPr="00FE0670">
              <w:rPr>
                <w:rFonts w:ascii="Times New Roman" w:eastAsiaTheme="minorEastAsia" w:hAnsi="Times New Roman" w:cs="Times New Roman"/>
                <w:color w:val="000000" w:themeColor="text1"/>
                <w:vertAlign w:val="superscript"/>
                <w:lang w:eastAsia="ru-RU"/>
              </w:rPr>
              <w:t>2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высота спального помещения (в метрах)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количество коек (шт.)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год последнего ремонта, в том числе: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капитальный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текущий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горячего водоснабжения (на этаже), в том числе: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централизованное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децентрализованное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холодного водоснабжения (на этаже, в том числе):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централизованное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децентрализованное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сушилок для одежды и обуви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количество кранов в умывальнике (на этаже)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количество очков в туалете (на этаже)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комнаты личной гигиены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камеры хранения личных вещей детей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  <w:t>4.</w:t>
            </w:r>
          </w:p>
        </w:tc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  <w:t>Обеспеченность физкультурно-оздоровительными сооружениями, площадками для: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2F5F3C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5F3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Год пост</w:t>
            </w:r>
            <w:r w:rsidR="00947AFF" w:rsidRPr="002F5F3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2F5F3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ройки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2F5F3C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5F3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Пло</w:t>
            </w:r>
            <w:r w:rsidR="00947AFF" w:rsidRPr="002F5F3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2F5F3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щадь (кв. м)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2F5F3C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5F3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Степень износа (в %)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2F5F3C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5F3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На какое количество детей рассчитано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2F5F3C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F5F3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Год по</w:t>
            </w:r>
            <w:r w:rsidR="00947AFF" w:rsidRPr="002F5F3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2F5F3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след</w:t>
            </w:r>
            <w:r w:rsidR="00947AFF" w:rsidRPr="002F5F3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2F5F3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негокапи</w:t>
            </w:r>
            <w:r w:rsidR="00947AFF" w:rsidRPr="002F5F3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2F5F3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таль</w:t>
            </w:r>
            <w:r w:rsidR="00947AFF" w:rsidRPr="002F5F3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2F5F3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ногоремон</w:t>
            </w:r>
            <w:r w:rsidR="00947AFF" w:rsidRPr="002F5F3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2F5F3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та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волейбола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баскетбола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бадминтона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настольного тенниса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прыжков в длину, высоту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беговая дорожка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футбольное поле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бассейн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другие (указать какие)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  <w:t>5.</w:t>
            </w:r>
          </w:p>
        </w:tc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  <w:t>Обеспеченность объектами культурно-массового назначения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кинозал (количество мест)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библиотека (количество мест в читальном зале)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2F5F3C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игровые комнаты, помещения для работы кружков (указать какие и их количество)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2F5F3C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актовый зал (крытая эстрада), количество посадочных мест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летняя эстрада (открытая площадка)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аттракционов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необходимой литературы, игр, инвентаря, оборудования, снаряжения для организации досуга в соответствии с возрастом детей, в том числе компьютерной техники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2F5F3C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+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  <w:t>6.</w:t>
            </w:r>
          </w:p>
        </w:tc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  <w:t>Обеспеченность объектами медицинского назначения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Кол-во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Пло</w:t>
            </w:r>
            <w:r w:rsidR="00947AFF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щадь (кв. м)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Сте</w:t>
            </w:r>
            <w:r w:rsidR="00947AFF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пень износа (в %)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Осна</w:t>
            </w:r>
            <w:r w:rsidR="00947AFF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щен в соот</w:t>
            </w:r>
            <w:r w:rsidR="00947AFF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ветст</w:t>
            </w:r>
            <w:r w:rsidR="00947AFF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вии с норма</w:t>
            </w:r>
            <w:r w:rsidR="00947AFF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ми (да, нет)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Год постройки (ввода в эксплуата</w:t>
            </w:r>
            <w:r w:rsidR="00947AFF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цию)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Год по</w:t>
            </w:r>
            <w:r w:rsidR="00947AFF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след</w:t>
            </w:r>
            <w:r w:rsidR="00947AFF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негокапи</w:t>
            </w:r>
            <w:r w:rsidR="00947AFF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таль</w:t>
            </w:r>
            <w:r w:rsidR="00947AFF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ногоремон</w:t>
            </w:r>
            <w:r w:rsidR="00947AFF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та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6.1</w:t>
            </w: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Медицинский пункт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660FB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660FB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660FB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+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кабинет врача-педиатра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процедурная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660FB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660FB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660FB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+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комната медицинской сестры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кабинет зубного врача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туалет с умывальником в шлюзе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6.2</w:t>
            </w: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Изолятор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палата для капельных инфекций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палата для кишечных инфекций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палата бокса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количество коек в палатах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Х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Х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процедурная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буфетная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душевая для больных детей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помещение для обработки и хранения уборочного инвентаря, приготовления дезрастворов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санитарный узел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6.3</w:t>
            </w: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Наличие в организации специализированного санитарного транспорта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Х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6.4</w:t>
            </w: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Другие (указать какие)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  <w:t>7.</w:t>
            </w:r>
          </w:p>
        </w:tc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  <w:t>Обеспеченность объектами хозяйственно-бытового назначения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7.1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Характеристика банно-прачечного блока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Количественный показатель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проектная мощность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год последнего ремонта, в том числе: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капитальный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текущий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горячего водоснабжения, в том числе: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централизованное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децентрализованное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холодного водоснабжения, в том числе: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централизованное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децентрализованное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количество душевых сеток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технологического оборудования прачечной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Отсутствует технологическое оборудование (указать какое):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7.2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Сведения о состоянии пищеблока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проектная мощность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год последнего ремонта, в том числе: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капитальный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косметический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количество обеденных залов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количество посадочных мест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количество смен питающихся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обеспеченность столовой посудой, в %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обеспеченность кухонной посудой, в %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горячего водоснабжения, в том числе: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централизованное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децентрализованное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холодного водоснабжения: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централизованное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децентрализованное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технология мытья посуды: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посудомоечной машины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посудомоечные ванны (количество)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производственных помещений (цехов)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отсутствуют производственные помещения (указать какие):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технологического оборудования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2F5F3C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+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отсутствует технологическое оборудование (указать какое):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наличие холодильного оборудования: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2F5F3C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+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охлаждаемые (низкотемпературные) камеры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 бытовые холодильники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2F5F3C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+</w:t>
            </w:r>
          </w:p>
        </w:tc>
      </w:tr>
      <w:tr w:rsidR="00076F43" w:rsidRPr="003E262B" w:rsidTr="00B23F4A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7.3</w:t>
            </w:r>
          </w:p>
        </w:tc>
        <w:tc>
          <w:tcPr>
            <w:tcW w:w="37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Водоснабжение организации (отметить в ячейке)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Централизован</w:t>
            </w:r>
            <w:r w:rsidR="00947AFF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ное от местного водопровода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Централизован</w:t>
            </w:r>
            <w:r w:rsidR="00947AFF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ное от артскважины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Привозная (бутилиро</w:t>
            </w:r>
            <w:r w:rsidR="00947AFF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ванная) вода</w:t>
            </w:r>
          </w:p>
        </w:tc>
      </w:tr>
      <w:tr w:rsidR="00076F43" w:rsidRPr="003E262B" w:rsidTr="00B23F4A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B605D" w:rsidP="00FB6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+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7.4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Наличие емкости для запаса воды (в куб. м.)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7.5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Горячее водоснабжение: наличие, тип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7.6</w:t>
            </w:r>
          </w:p>
        </w:tc>
        <w:tc>
          <w:tcPr>
            <w:tcW w:w="37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Канализация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947AFF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Ц</w:t>
            </w:r>
            <w:r w:rsidR="0030598D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ентрализован</w:t>
            </w: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</w:t>
            </w:r>
            <w:r w:rsidR="0030598D"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ная</w:t>
            </w:r>
          </w:p>
        </w:tc>
        <w:tc>
          <w:tcPr>
            <w:tcW w:w="3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выгребного типа</w:t>
            </w:r>
          </w:p>
        </w:tc>
      </w:tr>
      <w:tr w:rsidR="00076F43" w:rsidRPr="003E262B" w:rsidTr="00B23F4A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FB605D" w:rsidP="00FB6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+</w:t>
            </w:r>
          </w:p>
        </w:tc>
        <w:tc>
          <w:tcPr>
            <w:tcW w:w="3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7.7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Площадки для мусора, их оборудование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FB605D" w:rsidP="00FB6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              +</w:t>
            </w:r>
          </w:p>
        </w:tc>
      </w:tr>
      <w:tr w:rsidR="00076F43" w:rsidRPr="003E262B" w:rsidTr="00B23F4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7.8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Газоснабжение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10207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lang w:eastAsia="ru-RU"/>
              </w:rPr>
              <w:t>8. Основные характеристики доступности организации для лиц с ограниченными возможностями с учетом особых потребностей детей-инвалидов (данный раздел заполняется при наличии в лагере созданных условий доступности)</w:t>
            </w:r>
          </w:p>
        </w:tc>
      </w:tr>
      <w:tr w:rsidR="00076F43" w:rsidRPr="003E262B" w:rsidTr="00B23F4A">
        <w:tc>
          <w:tcPr>
            <w:tcW w:w="14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8.1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Доступность инфраструктуры организации для лиц с ограниченными возможностями в том числе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14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территория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14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здания и сооружения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14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водные объекты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14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автотранспорт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076F43" w:rsidRPr="003E262B" w:rsidTr="00B23F4A">
        <w:tc>
          <w:tcPr>
            <w:tcW w:w="14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8.2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3E262B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Наличие профильных групп для детей-инвалидов (по слуху; по зрению; с нарушениями опорно-двигательного аппарата; с задержкой умственного развития) с учетом их особых потребностей:</w:t>
            </w:r>
          </w:p>
          <w:p w:rsidR="00E65DDB" w:rsidRDefault="00E65DDB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  <w:p w:rsidR="00E65DDB" w:rsidRDefault="00E65DDB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  <w:p w:rsidR="00E65DDB" w:rsidRDefault="00E65DDB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  <w:p w:rsidR="00E65DDB" w:rsidRPr="003E262B" w:rsidRDefault="00E65DDB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3E262B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E65DDB" w:rsidRDefault="00E65DDB" w:rsidP="00947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E65DDB" w:rsidRDefault="00E65DDB" w:rsidP="00947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E65DDB" w:rsidRDefault="00E65DDB" w:rsidP="00947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E65DDB" w:rsidRDefault="00E65DDB" w:rsidP="00947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E65DDB" w:rsidRPr="003E262B" w:rsidRDefault="00E65DDB" w:rsidP="00947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>
            <wp:extent cx="6299200" cy="8147912"/>
            <wp:effectExtent l="19050" t="0" r="6350" b="0"/>
            <wp:docPr id="1" name="Рисунок 1" descr="C:\Users\User\Desktop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8147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5DDB" w:rsidRPr="003E262B" w:rsidSect="00F034A6">
      <w:headerReference w:type="default" r:id="rId9"/>
      <w:pgSz w:w="11905" w:h="16838"/>
      <w:pgMar w:top="568" w:right="567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BF5" w:rsidRDefault="00FE1BF5" w:rsidP="005A7DC1">
      <w:pPr>
        <w:spacing w:after="0" w:line="240" w:lineRule="auto"/>
      </w:pPr>
      <w:r>
        <w:separator/>
      </w:r>
    </w:p>
  </w:endnote>
  <w:endnote w:type="continuationSeparator" w:id="1">
    <w:p w:rsidR="00FE1BF5" w:rsidRDefault="00FE1BF5" w:rsidP="005A7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BF5" w:rsidRDefault="00FE1BF5" w:rsidP="005A7DC1">
      <w:pPr>
        <w:spacing w:after="0" w:line="240" w:lineRule="auto"/>
      </w:pPr>
      <w:r>
        <w:separator/>
      </w:r>
    </w:p>
  </w:footnote>
  <w:footnote w:type="continuationSeparator" w:id="1">
    <w:p w:rsidR="00FE1BF5" w:rsidRDefault="00FE1BF5" w:rsidP="005A7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6231522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</w:rPr>
    </w:sdtEndPr>
    <w:sdtContent>
      <w:p w:rsidR="0064492C" w:rsidRPr="00C505DC" w:rsidRDefault="00E16A5A" w:rsidP="00C505DC">
        <w:pPr>
          <w:pStyle w:val="af2"/>
          <w:jc w:val="center"/>
          <w:rPr>
            <w:rFonts w:ascii="Arial" w:hAnsi="Arial" w:cs="Arial"/>
            <w:sz w:val="24"/>
          </w:rPr>
        </w:pPr>
        <w:r w:rsidRPr="005A7DC1">
          <w:rPr>
            <w:rFonts w:ascii="Arial" w:hAnsi="Arial" w:cs="Arial"/>
            <w:sz w:val="24"/>
          </w:rPr>
          <w:fldChar w:fldCharType="begin"/>
        </w:r>
        <w:r w:rsidR="0064492C" w:rsidRPr="005A7DC1">
          <w:rPr>
            <w:rFonts w:ascii="Arial" w:hAnsi="Arial" w:cs="Arial"/>
            <w:sz w:val="24"/>
          </w:rPr>
          <w:instrText>PAGE   \* MERGEFORMAT</w:instrText>
        </w:r>
        <w:r w:rsidRPr="005A7DC1">
          <w:rPr>
            <w:rFonts w:ascii="Arial" w:hAnsi="Arial" w:cs="Arial"/>
            <w:sz w:val="24"/>
          </w:rPr>
          <w:fldChar w:fldCharType="separate"/>
        </w:r>
        <w:r w:rsidR="00E65DDB">
          <w:rPr>
            <w:rFonts w:ascii="Arial" w:hAnsi="Arial" w:cs="Arial"/>
            <w:noProof/>
            <w:sz w:val="24"/>
          </w:rPr>
          <w:t>8</w:t>
        </w:r>
        <w:r w:rsidRPr="005A7DC1">
          <w:rPr>
            <w:rFonts w:ascii="Arial" w:hAnsi="Arial" w:cs="Arial"/>
            <w:sz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C2AB9"/>
    <w:multiLevelType w:val="hybridMultilevel"/>
    <w:tmpl w:val="F6026A56"/>
    <w:lvl w:ilvl="0" w:tplc="8368A18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404CB"/>
    <w:rsid w:val="00014463"/>
    <w:rsid w:val="000231F8"/>
    <w:rsid w:val="00030160"/>
    <w:rsid w:val="0006516A"/>
    <w:rsid w:val="000679EC"/>
    <w:rsid w:val="0007052C"/>
    <w:rsid w:val="00076F43"/>
    <w:rsid w:val="00082648"/>
    <w:rsid w:val="000C1E90"/>
    <w:rsid w:val="000F308F"/>
    <w:rsid w:val="000F4246"/>
    <w:rsid w:val="00103178"/>
    <w:rsid w:val="00111F16"/>
    <w:rsid w:val="00114400"/>
    <w:rsid w:val="001166A3"/>
    <w:rsid w:val="0012776B"/>
    <w:rsid w:val="00142E62"/>
    <w:rsid w:val="00152A5B"/>
    <w:rsid w:val="0018381F"/>
    <w:rsid w:val="001A706C"/>
    <w:rsid w:val="001C037B"/>
    <w:rsid w:val="001D77B8"/>
    <w:rsid w:val="002162D6"/>
    <w:rsid w:val="00216BDC"/>
    <w:rsid w:val="0025327C"/>
    <w:rsid w:val="00262BAC"/>
    <w:rsid w:val="00264FA8"/>
    <w:rsid w:val="002816CC"/>
    <w:rsid w:val="00282ADB"/>
    <w:rsid w:val="00294DDE"/>
    <w:rsid w:val="002B3D9D"/>
    <w:rsid w:val="002D5650"/>
    <w:rsid w:val="002E415B"/>
    <w:rsid w:val="002E41FD"/>
    <w:rsid w:val="002F5F3C"/>
    <w:rsid w:val="0030598D"/>
    <w:rsid w:val="003229DD"/>
    <w:rsid w:val="00325072"/>
    <w:rsid w:val="00327CDC"/>
    <w:rsid w:val="003371F5"/>
    <w:rsid w:val="00340F43"/>
    <w:rsid w:val="00363104"/>
    <w:rsid w:val="0036411C"/>
    <w:rsid w:val="00365B25"/>
    <w:rsid w:val="00377759"/>
    <w:rsid w:val="003A312A"/>
    <w:rsid w:val="003B2C3B"/>
    <w:rsid w:val="003C07FD"/>
    <w:rsid w:val="003C471D"/>
    <w:rsid w:val="003D46B8"/>
    <w:rsid w:val="003D7694"/>
    <w:rsid w:val="003E0D1C"/>
    <w:rsid w:val="003E262B"/>
    <w:rsid w:val="00407422"/>
    <w:rsid w:val="00410924"/>
    <w:rsid w:val="00434C4D"/>
    <w:rsid w:val="00444353"/>
    <w:rsid w:val="0046155B"/>
    <w:rsid w:val="00463D29"/>
    <w:rsid w:val="004A686A"/>
    <w:rsid w:val="004A6EE0"/>
    <w:rsid w:val="004B5965"/>
    <w:rsid w:val="004D5599"/>
    <w:rsid w:val="00500C86"/>
    <w:rsid w:val="00515282"/>
    <w:rsid w:val="005220A1"/>
    <w:rsid w:val="00540FFB"/>
    <w:rsid w:val="00544D3F"/>
    <w:rsid w:val="00557774"/>
    <w:rsid w:val="00567B10"/>
    <w:rsid w:val="00597FE7"/>
    <w:rsid w:val="005A7DC1"/>
    <w:rsid w:val="005B6003"/>
    <w:rsid w:val="005C400F"/>
    <w:rsid w:val="005D6252"/>
    <w:rsid w:val="00601422"/>
    <w:rsid w:val="006173C5"/>
    <w:rsid w:val="0064492C"/>
    <w:rsid w:val="00660FBD"/>
    <w:rsid w:val="00667D04"/>
    <w:rsid w:val="006A1883"/>
    <w:rsid w:val="006A3857"/>
    <w:rsid w:val="006B480D"/>
    <w:rsid w:val="006B5B01"/>
    <w:rsid w:val="006C1423"/>
    <w:rsid w:val="006C25E7"/>
    <w:rsid w:val="006C381A"/>
    <w:rsid w:val="006C60E9"/>
    <w:rsid w:val="006C6BD0"/>
    <w:rsid w:val="0070031B"/>
    <w:rsid w:val="00707FD0"/>
    <w:rsid w:val="007404CB"/>
    <w:rsid w:val="00761CB0"/>
    <w:rsid w:val="00767098"/>
    <w:rsid w:val="00784F70"/>
    <w:rsid w:val="007A5F20"/>
    <w:rsid w:val="007B565B"/>
    <w:rsid w:val="007C4E9C"/>
    <w:rsid w:val="007D0B67"/>
    <w:rsid w:val="007E0CD5"/>
    <w:rsid w:val="007E4203"/>
    <w:rsid w:val="00864D84"/>
    <w:rsid w:val="008728CE"/>
    <w:rsid w:val="0087588C"/>
    <w:rsid w:val="0087670F"/>
    <w:rsid w:val="00877D87"/>
    <w:rsid w:val="00882C0B"/>
    <w:rsid w:val="008A0AB0"/>
    <w:rsid w:val="008A2363"/>
    <w:rsid w:val="008A771B"/>
    <w:rsid w:val="008C0B94"/>
    <w:rsid w:val="008C179E"/>
    <w:rsid w:val="008F326A"/>
    <w:rsid w:val="00905B35"/>
    <w:rsid w:val="009102C7"/>
    <w:rsid w:val="00922693"/>
    <w:rsid w:val="00927D78"/>
    <w:rsid w:val="009475CD"/>
    <w:rsid w:val="00947AFF"/>
    <w:rsid w:val="00962558"/>
    <w:rsid w:val="00980198"/>
    <w:rsid w:val="0098634B"/>
    <w:rsid w:val="009910BF"/>
    <w:rsid w:val="009D6CC4"/>
    <w:rsid w:val="009E4011"/>
    <w:rsid w:val="009F2387"/>
    <w:rsid w:val="009F4D25"/>
    <w:rsid w:val="00A0165E"/>
    <w:rsid w:val="00A22913"/>
    <w:rsid w:val="00A71169"/>
    <w:rsid w:val="00A7287A"/>
    <w:rsid w:val="00A75AE8"/>
    <w:rsid w:val="00A81749"/>
    <w:rsid w:val="00A94680"/>
    <w:rsid w:val="00AA20BE"/>
    <w:rsid w:val="00AB67D4"/>
    <w:rsid w:val="00AC1B13"/>
    <w:rsid w:val="00B040D8"/>
    <w:rsid w:val="00B23F4A"/>
    <w:rsid w:val="00B45D82"/>
    <w:rsid w:val="00B50215"/>
    <w:rsid w:val="00B66FC8"/>
    <w:rsid w:val="00B72E3C"/>
    <w:rsid w:val="00B76F76"/>
    <w:rsid w:val="00BA002A"/>
    <w:rsid w:val="00BA57AF"/>
    <w:rsid w:val="00BB0B21"/>
    <w:rsid w:val="00BB1273"/>
    <w:rsid w:val="00BE6057"/>
    <w:rsid w:val="00C050CC"/>
    <w:rsid w:val="00C26628"/>
    <w:rsid w:val="00C32DF4"/>
    <w:rsid w:val="00C358E0"/>
    <w:rsid w:val="00C35A94"/>
    <w:rsid w:val="00C43F79"/>
    <w:rsid w:val="00C505DC"/>
    <w:rsid w:val="00C532F4"/>
    <w:rsid w:val="00C61FA3"/>
    <w:rsid w:val="00C74803"/>
    <w:rsid w:val="00C93A89"/>
    <w:rsid w:val="00C94149"/>
    <w:rsid w:val="00CA333A"/>
    <w:rsid w:val="00CA3558"/>
    <w:rsid w:val="00CC3D21"/>
    <w:rsid w:val="00CF19CC"/>
    <w:rsid w:val="00CF2515"/>
    <w:rsid w:val="00D13FE9"/>
    <w:rsid w:val="00D161F7"/>
    <w:rsid w:val="00D224A7"/>
    <w:rsid w:val="00D35116"/>
    <w:rsid w:val="00D72E68"/>
    <w:rsid w:val="00D756E1"/>
    <w:rsid w:val="00D80AB8"/>
    <w:rsid w:val="00D827DB"/>
    <w:rsid w:val="00DA3245"/>
    <w:rsid w:val="00DA6BC0"/>
    <w:rsid w:val="00DA6BC9"/>
    <w:rsid w:val="00DB0CF0"/>
    <w:rsid w:val="00DD2FC1"/>
    <w:rsid w:val="00DD48EF"/>
    <w:rsid w:val="00DE08F1"/>
    <w:rsid w:val="00E044DE"/>
    <w:rsid w:val="00E16A5A"/>
    <w:rsid w:val="00E26DCD"/>
    <w:rsid w:val="00E65DDB"/>
    <w:rsid w:val="00E84DE9"/>
    <w:rsid w:val="00E85035"/>
    <w:rsid w:val="00E85828"/>
    <w:rsid w:val="00EA6989"/>
    <w:rsid w:val="00EB5502"/>
    <w:rsid w:val="00EE682C"/>
    <w:rsid w:val="00F034A6"/>
    <w:rsid w:val="00F16583"/>
    <w:rsid w:val="00F16831"/>
    <w:rsid w:val="00F17A96"/>
    <w:rsid w:val="00F2023D"/>
    <w:rsid w:val="00F26689"/>
    <w:rsid w:val="00F27128"/>
    <w:rsid w:val="00F529B4"/>
    <w:rsid w:val="00F571A3"/>
    <w:rsid w:val="00F63D9B"/>
    <w:rsid w:val="00F874C3"/>
    <w:rsid w:val="00F97129"/>
    <w:rsid w:val="00FA6DF6"/>
    <w:rsid w:val="00FB605D"/>
    <w:rsid w:val="00FB7A2F"/>
    <w:rsid w:val="00FD0695"/>
    <w:rsid w:val="00FD1521"/>
    <w:rsid w:val="00FE0670"/>
    <w:rsid w:val="00FE1BF5"/>
    <w:rsid w:val="00FE7B3D"/>
    <w:rsid w:val="00FF2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FFB"/>
  </w:style>
  <w:style w:type="paragraph" w:styleId="1">
    <w:name w:val="heading 1"/>
    <w:basedOn w:val="a"/>
    <w:next w:val="a"/>
    <w:link w:val="10"/>
    <w:uiPriority w:val="99"/>
    <w:qFormat/>
    <w:rsid w:val="00E8582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04C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7404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7404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04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404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6173C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8582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5828"/>
  </w:style>
  <w:style w:type="character" w:customStyle="1" w:styleId="a6">
    <w:name w:val="Цветовое выделение"/>
    <w:uiPriority w:val="99"/>
    <w:rsid w:val="00E85828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sid w:val="00E85828"/>
    <w:rPr>
      <w:rFonts w:cs="Times New Roman"/>
      <w:b w:val="0"/>
      <w:color w:val="106BBE"/>
    </w:rPr>
  </w:style>
  <w:style w:type="paragraph" w:customStyle="1" w:styleId="a8">
    <w:name w:val="Текст информации об изменениях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color w:val="353842"/>
      <w:sz w:val="18"/>
      <w:szCs w:val="18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E85828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Текст (справка)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b">
    <w:name w:val="Комментарий"/>
    <w:basedOn w:val="aa"/>
    <w:next w:val="a"/>
    <w:uiPriority w:val="99"/>
    <w:rsid w:val="00E85828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E85828"/>
    <w:rPr>
      <w:i/>
      <w:iCs/>
    </w:rPr>
  </w:style>
  <w:style w:type="paragraph" w:customStyle="1" w:styleId="ad">
    <w:name w:val="Нормальный (таблица)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e">
    <w:name w:val="Таблицы (моноширинный)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">
    <w:name w:val="Подзаголовок для информации об изменениях"/>
    <w:basedOn w:val="a8"/>
    <w:next w:val="a"/>
    <w:uiPriority w:val="99"/>
    <w:rsid w:val="00E85828"/>
    <w:rPr>
      <w:b/>
      <w:bCs/>
    </w:rPr>
  </w:style>
  <w:style w:type="paragraph" w:customStyle="1" w:styleId="af0">
    <w:name w:val="Прижатый влево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1">
    <w:name w:val="Цветовое выделение для Текст"/>
    <w:uiPriority w:val="99"/>
    <w:rsid w:val="00E85828"/>
  </w:style>
  <w:style w:type="numbering" w:customStyle="1" w:styleId="2">
    <w:name w:val="Нет списка2"/>
    <w:next w:val="a2"/>
    <w:uiPriority w:val="99"/>
    <w:semiHidden/>
    <w:unhideWhenUsed/>
    <w:rsid w:val="0030598D"/>
  </w:style>
  <w:style w:type="paragraph" w:styleId="af2">
    <w:name w:val="header"/>
    <w:basedOn w:val="a"/>
    <w:link w:val="af3"/>
    <w:uiPriority w:val="99"/>
    <w:unhideWhenUsed/>
    <w:rsid w:val="005A7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A7DC1"/>
  </w:style>
  <w:style w:type="paragraph" w:styleId="af4">
    <w:name w:val="footer"/>
    <w:basedOn w:val="a"/>
    <w:link w:val="af5"/>
    <w:uiPriority w:val="99"/>
    <w:unhideWhenUsed/>
    <w:rsid w:val="005A7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5A7DC1"/>
  </w:style>
  <w:style w:type="paragraph" w:styleId="af6">
    <w:name w:val="No Spacing"/>
    <w:uiPriority w:val="1"/>
    <w:qFormat/>
    <w:rsid w:val="00F034A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FFB"/>
  </w:style>
  <w:style w:type="paragraph" w:styleId="1">
    <w:name w:val="heading 1"/>
    <w:basedOn w:val="a"/>
    <w:next w:val="a"/>
    <w:link w:val="10"/>
    <w:uiPriority w:val="99"/>
    <w:qFormat/>
    <w:rsid w:val="00E8582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04C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7404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7404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04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404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6173C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8582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5828"/>
  </w:style>
  <w:style w:type="character" w:customStyle="1" w:styleId="a6">
    <w:name w:val="Цветовое выделение"/>
    <w:uiPriority w:val="99"/>
    <w:rsid w:val="00E85828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sid w:val="00E85828"/>
    <w:rPr>
      <w:rFonts w:cs="Times New Roman"/>
      <w:b w:val="0"/>
      <w:color w:val="106BBE"/>
    </w:rPr>
  </w:style>
  <w:style w:type="paragraph" w:customStyle="1" w:styleId="a8">
    <w:name w:val="Текст информации об изменениях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color w:val="353842"/>
      <w:sz w:val="18"/>
      <w:szCs w:val="18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E85828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Текст (справка)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b">
    <w:name w:val="Комментарий"/>
    <w:basedOn w:val="aa"/>
    <w:next w:val="a"/>
    <w:uiPriority w:val="99"/>
    <w:rsid w:val="00E85828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E85828"/>
    <w:rPr>
      <w:i/>
      <w:iCs/>
    </w:rPr>
  </w:style>
  <w:style w:type="paragraph" w:customStyle="1" w:styleId="ad">
    <w:name w:val="Нормальный (таблица)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e">
    <w:name w:val="Таблицы (моноширинный)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">
    <w:name w:val="Подзаголовок для информации об изменениях"/>
    <w:basedOn w:val="a8"/>
    <w:next w:val="a"/>
    <w:uiPriority w:val="99"/>
    <w:rsid w:val="00E85828"/>
    <w:rPr>
      <w:b/>
      <w:bCs/>
    </w:rPr>
  </w:style>
  <w:style w:type="paragraph" w:customStyle="1" w:styleId="af0">
    <w:name w:val="Прижатый влево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1">
    <w:name w:val="Цветовое выделение для Текст"/>
    <w:uiPriority w:val="99"/>
    <w:rsid w:val="00E85828"/>
  </w:style>
  <w:style w:type="numbering" w:customStyle="1" w:styleId="2">
    <w:name w:val="Нет списка2"/>
    <w:next w:val="a2"/>
    <w:uiPriority w:val="99"/>
    <w:semiHidden/>
    <w:unhideWhenUsed/>
    <w:rsid w:val="0030598D"/>
  </w:style>
  <w:style w:type="paragraph" w:styleId="af2">
    <w:name w:val="header"/>
    <w:basedOn w:val="a"/>
    <w:link w:val="af3"/>
    <w:uiPriority w:val="99"/>
    <w:unhideWhenUsed/>
    <w:rsid w:val="005A7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A7DC1"/>
  </w:style>
  <w:style w:type="paragraph" w:styleId="af4">
    <w:name w:val="footer"/>
    <w:basedOn w:val="a"/>
    <w:link w:val="af5"/>
    <w:uiPriority w:val="99"/>
    <w:unhideWhenUsed/>
    <w:rsid w:val="005A7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5A7DC1"/>
  </w:style>
  <w:style w:type="paragraph" w:styleId="af6">
    <w:name w:val="No Spacing"/>
    <w:uiPriority w:val="1"/>
    <w:qFormat/>
    <w:rsid w:val="00F034A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EB0C6-FCF2-4627-9A70-161BDEA97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1936</TotalTime>
  <Pages>1</Pages>
  <Words>1649</Words>
  <Characters>9404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Мрачковская</dc:creator>
  <cp:lastModifiedBy>User</cp:lastModifiedBy>
  <cp:revision>128</cp:revision>
  <cp:lastPrinted>2020-04-13T06:06:00Z</cp:lastPrinted>
  <dcterms:created xsi:type="dcterms:W3CDTF">2020-01-13T07:22:00Z</dcterms:created>
  <dcterms:modified xsi:type="dcterms:W3CDTF">2020-04-13T08:04:00Z</dcterms:modified>
</cp:coreProperties>
</file>